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spacing w:before="7"/>
        <w:rPr>
          <w:b/>
          <w:sz w:val="2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2491105</wp:posOffset>
            </wp:positionH>
            <wp:positionV relativeFrom="paragraph">
              <wp:posOffset>207010</wp:posOffset>
            </wp:positionV>
            <wp:extent cx="2590165" cy="62230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371" cy="622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spacing w:before="8"/>
        <w:rPr>
          <w:b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spacing w:before="5"/>
        <w:rPr>
          <w:b/>
        </w:rPr>
      </w:pPr>
    </w:p>
    <w:p>
      <w:pPr>
        <w:pStyle w:val="9"/>
        <w:spacing w:line="242" w:lineRule="auto"/>
      </w:pPr>
      <w:r>
        <w:rPr>
          <w:spacing w:val="-2"/>
        </w:rPr>
        <w:t>PLC</w:t>
      </w:r>
      <w:r>
        <w:rPr>
          <w:spacing w:val="-62"/>
        </w:rPr>
        <w:t xml:space="preserve"> 控</w:t>
      </w:r>
      <w:r>
        <w:rPr>
          <w:spacing w:val="-2"/>
        </w:rPr>
        <w:t>制系统专题实验</w:t>
      </w:r>
      <w:r>
        <w:rPr>
          <w:spacing w:val="-4"/>
        </w:rPr>
        <w:t>实验报告</w:t>
      </w: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  <w:bookmarkStart w:id="23" w:name="_GoBack"/>
      <w:bookmarkEnd w:id="23"/>
    </w:p>
    <w:p>
      <w:pPr>
        <w:pStyle w:val="5"/>
        <w:spacing w:before="7" w:after="1"/>
        <w:rPr>
          <w:b/>
          <w:sz w:val="29"/>
        </w:rPr>
      </w:pPr>
    </w:p>
    <w:tbl>
      <w:tblPr>
        <w:tblStyle w:val="10"/>
        <w:tblW w:w="0" w:type="auto"/>
        <w:tblInd w:w="2548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30"/>
        <w:gridCol w:w="641"/>
        <w:gridCol w:w="2494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95" w:hRule="atLeast"/>
        </w:trPr>
        <w:tc>
          <w:tcPr>
            <w:tcW w:w="530" w:type="dxa"/>
          </w:tcPr>
          <w:p>
            <w:pPr>
              <w:pStyle w:val="14"/>
              <w:spacing w:before="0" w:line="364" w:lineRule="exact"/>
              <w:ind w:left="50"/>
              <w:rPr>
                <w:b/>
                <w:sz w:val="32"/>
              </w:rPr>
            </w:pPr>
            <w:r>
              <w:rPr>
                <w:b/>
                <w:w w:val="99"/>
                <w:sz w:val="32"/>
              </w:rPr>
              <w:t>班</w:t>
            </w:r>
          </w:p>
          <w:p>
            <w:pPr>
              <w:pStyle w:val="14"/>
              <w:spacing w:before="214"/>
              <w:ind w:left="50"/>
              <w:rPr>
                <w:b/>
                <w:sz w:val="32"/>
              </w:rPr>
            </w:pPr>
            <w:r>
              <w:rPr>
                <w:b/>
                <w:w w:val="99"/>
                <w:sz w:val="32"/>
              </w:rPr>
              <w:t>姓</w:t>
            </w:r>
          </w:p>
        </w:tc>
        <w:tc>
          <w:tcPr>
            <w:tcW w:w="641" w:type="dxa"/>
          </w:tcPr>
          <w:p>
            <w:pPr>
              <w:pStyle w:val="14"/>
              <w:spacing w:before="0" w:line="364" w:lineRule="exact"/>
              <w:ind w:left="160"/>
              <w:rPr>
                <w:b/>
                <w:sz w:val="32"/>
              </w:rPr>
            </w:pPr>
            <w:r>
              <w:rPr>
                <w:b/>
                <w:w w:val="99"/>
                <w:sz w:val="32"/>
              </w:rPr>
              <w:t>级</w:t>
            </w:r>
          </w:p>
          <w:p>
            <w:pPr>
              <w:pStyle w:val="14"/>
              <w:spacing w:before="214"/>
              <w:ind w:left="160"/>
              <w:rPr>
                <w:b/>
                <w:sz w:val="32"/>
              </w:rPr>
            </w:pPr>
            <w:r>
              <w:rPr>
                <w:b/>
                <w:w w:val="99"/>
                <w:sz w:val="32"/>
              </w:rPr>
              <w:t>名</w:t>
            </w:r>
          </w:p>
        </w:tc>
        <w:tc>
          <w:tcPr>
            <w:tcW w:w="2494" w:type="dxa"/>
          </w:tcPr>
          <w:p>
            <w:pPr>
              <w:pStyle w:val="14"/>
              <w:spacing w:before="0" w:line="364" w:lineRule="exact"/>
              <w:ind w:left="160"/>
              <w:rPr>
                <w:sz w:val="28"/>
              </w:rPr>
            </w:pPr>
            <w:r>
              <w:rPr>
                <w:b/>
                <w:sz w:val="32"/>
              </w:rPr>
              <w:t>：</w:t>
            </w:r>
            <w:r>
              <w:rPr>
                <w:rFonts w:hint="eastAsia"/>
                <w:b/>
                <w:sz w:val="32"/>
              </w:rPr>
              <w:t>自动化2104</w:t>
            </w:r>
          </w:p>
          <w:p>
            <w:pPr>
              <w:pStyle w:val="14"/>
              <w:tabs>
                <w:tab w:val="left" w:pos="1322"/>
                <w:tab w:val="left" w:pos="2162"/>
              </w:tabs>
              <w:spacing w:before="214"/>
              <w:ind w:left="160"/>
              <w:rPr>
                <w:sz w:val="28"/>
              </w:rPr>
            </w:pPr>
            <w:r>
              <w:rPr>
                <w:b/>
                <w:spacing w:val="-2"/>
                <w:sz w:val="32"/>
              </w:rPr>
              <w:t>：</w:t>
            </w:r>
            <w:r>
              <w:rPr>
                <w:rFonts w:hint="eastAsia"/>
                <w:b/>
                <w:spacing w:val="-2"/>
                <w:sz w:val="32"/>
              </w:rPr>
              <w:t>马茂原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1" w:hRule="atLeast"/>
        </w:trPr>
        <w:tc>
          <w:tcPr>
            <w:tcW w:w="530" w:type="dxa"/>
          </w:tcPr>
          <w:p>
            <w:pPr>
              <w:pStyle w:val="14"/>
              <w:spacing w:before="106" w:line="345" w:lineRule="exact"/>
              <w:ind w:left="50"/>
              <w:rPr>
                <w:b/>
                <w:sz w:val="32"/>
              </w:rPr>
            </w:pPr>
            <w:r>
              <w:rPr>
                <w:b/>
                <w:w w:val="99"/>
                <w:sz w:val="32"/>
              </w:rPr>
              <w:t>学</w:t>
            </w:r>
          </w:p>
        </w:tc>
        <w:tc>
          <w:tcPr>
            <w:tcW w:w="641" w:type="dxa"/>
          </w:tcPr>
          <w:p>
            <w:pPr>
              <w:pStyle w:val="14"/>
              <w:spacing w:before="106" w:line="345" w:lineRule="exact"/>
              <w:ind w:left="160"/>
              <w:rPr>
                <w:b/>
                <w:sz w:val="32"/>
              </w:rPr>
            </w:pPr>
            <w:r>
              <w:rPr>
                <w:b/>
                <w:w w:val="99"/>
                <w:sz w:val="32"/>
              </w:rPr>
              <w:t>号</w:t>
            </w:r>
          </w:p>
        </w:tc>
        <w:tc>
          <w:tcPr>
            <w:tcW w:w="2494" w:type="dxa"/>
          </w:tcPr>
          <w:p>
            <w:pPr>
              <w:pStyle w:val="14"/>
              <w:spacing w:before="106" w:line="345" w:lineRule="exact"/>
              <w:ind w:left="160"/>
              <w:rPr>
                <w:sz w:val="28"/>
              </w:rPr>
            </w:pPr>
            <w:r>
              <w:rPr>
                <w:b/>
                <w:spacing w:val="-2"/>
                <w:sz w:val="32"/>
              </w:rPr>
              <w:t>：</w:t>
            </w:r>
            <w:r>
              <w:rPr>
                <w:rFonts w:hint="eastAsia"/>
                <w:b/>
                <w:spacing w:val="-2"/>
                <w:sz w:val="32"/>
              </w:rPr>
              <w:t>2216113439</w:t>
            </w:r>
          </w:p>
        </w:tc>
      </w:tr>
    </w:tbl>
    <w:p>
      <w:pPr>
        <w:pStyle w:val="5"/>
        <w:spacing w:before="1"/>
        <w:rPr>
          <w:b/>
          <w:sz w:val="16"/>
        </w:rPr>
      </w:pPr>
    </w:p>
    <w:p>
      <w:pPr>
        <w:spacing w:before="54" w:line="364" w:lineRule="auto"/>
        <w:ind w:left="2588" w:right="2783"/>
        <w:jc w:val="both"/>
        <w:rPr>
          <w:b/>
          <w:w w:val="85"/>
          <w:sz w:val="32"/>
        </w:rPr>
      </w:pPr>
      <w:r>
        <w:rPr>
          <w:b/>
          <w:w w:val="85"/>
          <w:sz w:val="32"/>
        </w:rPr>
        <w:t>提交时间：</w:t>
      </w:r>
      <w:r>
        <w:rPr>
          <w:rFonts w:hint="eastAsia"/>
          <w:b/>
          <w:w w:val="85"/>
          <w:sz w:val="32"/>
        </w:rPr>
        <w:t>2024</w:t>
      </w:r>
      <w:r>
        <w:rPr>
          <w:rFonts w:hint="eastAsia"/>
          <w:b/>
          <w:w w:val="85"/>
          <w:sz w:val="32"/>
          <w:lang w:val="en-US" w:eastAsia="zh-CN"/>
        </w:rPr>
        <w:t xml:space="preserve"> </w:t>
      </w:r>
      <w:r>
        <w:rPr>
          <w:rFonts w:hint="eastAsia"/>
          <w:b/>
          <w:w w:val="85"/>
          <w:sz w:val="32"/>
        </w:rPr>
        <w:t>年</w:t>
      </w:r>
      <w:r>
        <w:rPr>
          <w:rFonts w:hint="eastAsia"/>
          <w:b/>
          <w:w w:val="85"/>
          <w:sz w:val="32"/>
          <w:lang w:val="en-US" w:eastAsia="zh-CN"/>
        </w:rPr>
        <w:t xml:space="preserve"> </w:t>
      </w:r>
      <w:r>
        <w:rPr>
          <w:rFonts w:hint="eastAsia"/>
          <w:b/>
          <w:w w:val="85"/>
          <w:sz w:val="32"/>
        </w:rPr>
        <w:t>1</w:t>
      </w:r>
      <w:r>
        <w:rPr>
          <w:rFonts w:hint="eastAsia"/>
          <w:b/>
          <w:w w:val="85"/>
          <w:sz w:val="32"/>
          <w:lang w:val="en-US" w:eastAsia="zh-CN"/>
        </w:rPr>
        <w:t>0</w:t>
      </w:r>
      <w:r>
        <w:rPr>
          <w:rFonts w:hint="eastAsia"/>
          <w:b/>
          <w:w w:val="85"/>
          <w:sz w:val="32"/>
        </w:rPr>
        <w:t>月</w:t>
      </w:r>
      <w:r>
        <w:rPr>
          <w:rFonts w:hint="eastAsia"/>
          <w:b/>
          <w:w w:val="85"/>
          <w:sz w:val="32"/>
          <w:lang w:val="en-US" w:eastAsia="zh-CN"/>
        </w:rPr>
        <w:t>28</w:t>
      </w:r>
      <w:r>
        <w:rPr>
          <w:rFonts w:hint="eastAsia"/>
          <w:b/>
          <w:w w:val="85"/>
          <w:sz w:val="32"/>
        </w:rPr>
        <w:t>日</w:t>
      </w:r>
    </w:p>
    <w:p>
      <w:pPr>
        <w:spacing w:before="54" w:line="364" w:lineRule="auto"/>
        <w:ind w:left="2588" w:right="2783"/>
        <w:jc w:val="both"/>
        <w:rPr>
          <w:b/>
          <w:sz w:val="32"/>
        </w:rPr>
      </w:pPr>
      <w:r>
        <w:rPr>
          <w:b/>
          <w:sz w:val="32"/>
        </w:rPr>
        <w:t>指导老师：</w:t>
      </w:r>
      <w:r>
        <w:rPr>
          <w:rFonts w:hint="eastAsia"/>
          <w:b/>
          <w:sz w:val="32"/>
        </w:rPr>
        <w:t>王莹</w:t>
      </w:r>
    </w:p>
    <w:p>
      <w:pPr>
        <w:spacing w:before="54" w:line="364" w:lineRule="auto"/>
        <w:ind w:left="2588" w:right="2783"/>
        <w:jc w:val="both"/>
        <w:rPr>
          <w:sz w:val="28"/>
        </w:rPr>
        <w:sectPr>
          <w:type w:val="continuous"/>
          <w:pgSz w:w="11910" w:h="16840"/>
          <w:pgMar w:top="1480" w:right="1380" w:bottom="280" w:left="1580" w:header="720" w:footer="720" w:gutter="0"/>
          <w:cols w:space="720" w:num="1"/>
        </w:sectPr>
      </w:pPr>
      <w:r>
        <w:rPr>
          <w:b/>
          <w:sz w:val="32"/>
        </w:rPr>
        <w:t>实验地点：</w:t>
      </w:r>
      <w:r>
        <w:rPr>
          <w:rFonts w:hint="eastAsia"/>
          <w:b/>
          <w:sz w:val="32"/>
        </w:rPr>
        <w:t>西一楼304</w:t>
      </w:r>
    </w:p>
    <w:p>
      <w:pPr>
        <w:pStyle w:val="5"/>
        <w:spacing w:before="3"/>
        <w:rPr>
          <w:sz w:val="12"/>
        </w:rPr>
      </w:pPr>
    </w:p>
    <w:p>
      <w:pPr>
        <w:spacing w:before="49"/>
        <w:ind w:left="1949" w:right="2150"/>
        <w:jc w:val="center"/>
        <w:rPr>
          <w:b/>
          <w:sz w:val="36"/>
        </w:rPr>
      </w:pPr>
      <w:r>
        <w:rPr>
          <w:b/>
          <w:spacing w:val="-5"/>
          <w:sz w:val="36"/>
        </w:rPr>
        <w:t>目  录</w:t>
      </w:r>
    </w:p>
    <w:sdt>
      <w:sdtPr>
        <w:id w:val="1"/>
        <w:docPartObj>
          <w:docPartGallery w:val="Table of Contents"/>
          <w:docPartUnique/>
        </w:docPartObj>
      </w:sdtPr>
      <w:sdtContent>
        <w:p>
          <w:pPr>
            <w:pStyle w:val="7"/>
            <w:tabs>
              <w:tab w:val="left" w:leader="dot" w:pos="8143"/>
            </w:tabs>
            <w:spacing w:before="815"/>
            <w:rPr>
              <w:rFonts w:ascii="Calibri" w:eastAsia="Calibri"/>
            </w:rPr>
          </w:pPr>
          <w:r>
            <w:rPr>
              <w:rFonts w:hint="eastAsia"/>
              <w:spacing w:val="-2"/>
            </w:rPr>
            <w:t>项目拓展</w:t>
          </w:r>
          <w:r>
            <w:rPr>
              <w:spacing w:val="-2"/>
            </w:rPr>
            <w:t>：</w:t>
          </w:r>
          <w:r>
            <w:fldChar w:fldCharType="begin"/>
          </w:r>
          <w:r>
            <w:instrText xml:space="preserve"> HYPERLINK \l "_bookmark0" </w:instrText>
          </w:r>
          <w:r>
            <w:fldChar w:fldCharType="separate"/>
          </w:r>
          <w:r>
            <w:rPr>
              <w:spacing w:val="-2"/>
            </w:rPr>
            <w:t>交通灯的模拟控制</w:t>
          </w:r>
          <w:r>
            <w:rPr>
              <w:rFonts w:ascii="Times New Roman" w:eastAsia="Times New Roman"/>
              <w:b w:val="0"/>
            </w:rPr>
            <w:tab/>
          </w:r>
          <w:r>
            <w:rPr>
              <w:rFonts w:ascii="Calibri" w:eastAsia="Calibri"/>
              <w:spacing w:val="-10"/>
            </w:rPr>
            <w:t>3</w:t>
          </w:r>
          <w:r>
            <w:rPr>
              <w:rFonts w:ascii="Calibri" w:eastAsia="Calibri"/>
              <w:spacing w:val="-10"/>
            </w:rPr>
            <w:fldChar w:fldCharType="end"/>
          </w:r>
        </w:p>
        <w:p>
          <w:pPr>
            <w:pStyle w:val="8"/>
            <w:tabs>
              <w:tab w:val="left" w:leader="dot" w:pos="8363"/>
            </w:tabs>
            <w:rPr>
              <w:rFonts w:ascii="Calibri" w:eastAsia="Calibri"/>
            </w:rPr>
          </w:pPr>
          <w:r>
            <w:fldChar w:fldCharType="begin"/>
          </w:r>
          <w:r>
            <w:instrText xml:space="preserve"> HYPERLINK \l "_bookmark1" </w:instrText>
          </w:r>
          <w:r>
            <w:fldChar w:fldCharType="separate"/>
          </w:r>
          <w:r>
            <w:rPr>
              <w:rFonts w:hint="eastAsia"/>
            </w:rPr>
            <w:t xml:space="preserve">1. </w:t>
          </w:r>
          <w:r>
            <w:rPr>
              <w:spacing w:val="-4"/>
            </w:rPr>
            <w:t>实验任务及要</w:t>
          </w:r>
          <w:r>
            <w:rPr>
              <w:spacing w:val="-10"/>
            </w:rPr>
            <w:t>求</w:t>
          </w:r>
          <w:r>
            <w:rPr>
              <w:rFonts w:ascii="Times New Roman" w:eastAsia="Times New Roman"/>
            </w:rPr>
            <w:tab/>
          </w:r>
          <w:r>
            <w:rPr>
              <w:rFonts w:ascii="Calibri" w:eastAsia="Calibri"/>
              <w:spacing w:val="-10"/>
            </w:rPr>
            <w:t>3</w:t>
          </w:r>
          <w:r>
            <w:rPr>
              <w:rFonts w:ascii="Calibri" w:eastAsia="Calibri"/>
              <w:spacing w:val="-10"/>
            </w:rPr>
            <w:fldChar w:fldCharType="end"/>
          </w:r>
        </w:p>
        <w:p>
          <w:pPr>
            <w:pStyle w:val="8"/>
            <w:tabs>
              <w:tab w:val="left" w:leader="dot" w:pos="8363"/>
            </w:tabs>
            <w:rPr>
              <w:rFonts w:ascii="Calibri" w:eastAsia="Calibri"/>
            </w:rPr>
          </w:pPr>
          <w:r>
            <w:fldChar w:fldCharType="begin"/>
          </w:r>
          <w:r>
            <w:instrText xml:space="preserve"> HYPERLINK \l "_bookmark2" </w:instrText>
          </w:r>
          <w:r>
            <w:fldChar w:fldCharType="separate"/>
          </w:r>
          <w:r>
            <w:rPr>
              <w:rFonts w:hint="eastAsia"/>
            </w:rPr>
            <w:t xml:space="preserve">2. </w:t>
          </w:r>
          <w:r>
            <w:rPr>
              <w:spacing w:val="-4"/>
            </w:rPr>
            <w:t>程序分</w:t>
          </w:r>
          <w:r>
            <w:rPr>
              <w:spacing w:val="-10"/>
            </w:rPr>
            <w:t>析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</w:rPr>
            <w:fldChar w:fldCharType="end"/>
          </w:r>
          <w:r>
            <w:rPr>
              <w:rFonts w:ascii="Calibri" w:eastAsia="Calibri"/>
              <w:spacing w:val="-10"/>
            </w:rPr>
            <w:t>4</w:t>
          </w:r>
        </w:p>
        <w:p>
          <w:pPr>
            <w:pStyle w:val="8"/>
            <w:tabs>
              <w:tab w:val="left" w:leader="dot" w:pos="8363"/>
            </w:tabs>
            <w:rPr>
              <w:rFonts w:ascii="Calibri" w:eastAsia="Calibri"/>
            </w:rPr>
          </w:pPr>
          <w:r>
            <w:fldChar w:fldCharType="begin"/>
          </w:r>
          <w:r>
            <w:instrText xml:space="preserve"> HYPERLINK \l "_bookmark5" </w:instrText>
          </w:r>
          <w:r>
            <w:fldChar w:fldCharType="separate"/>
          </w:r>
          <w:r>
            <w:rPr>
              <w:rFonts w:hint="eastAsia"/>
            </w:rPr>
            <w:t xml:space="preserve">3. </w:t>
          </w:r>
          <w:r>
            <w:rPr>
              <w:spacing w:val="-4"/>
            </w:rPr>
            <w:t>梯形图及注释</w:t>
          </w:r>
          <w:r>
            <w:rPr>
              <w:rFonts w:ascii="Times New Roman" w:eastAsia="Times New Roman"/>
            </w:rPr>
            <w:tab/>
          </w:r>
          <w:r>
            <w:rPr>
              <w:rFonts w:ascii="Calibri" w:eastAsia="Calibri"/>
              <w:spacing w:val="-10"/>
            </w:rPr>
            <w:t>5</w:t>
          </w:r>
          <w:r>
            <w:rPr>
              <w:rFonts w:ascii="Calibri" w:eastAsia="Calibri"/>
              <w:spacing w:val="-10"/>
            </w:rPr>
            <w:fldChar w:fldCharType="end"/>
          </w:r>
        </w:p>
        <w:p>
          <w:pPr>
            <w:pStyle w:val="7"/>
            <w:tabs>
              <w:tab w:val="left" w:leader="dot" w:pos="8143"/>
            </w:tabs>
            <w:rPr>
              <w:rFonts w:ascii="Calibri" w:eastAsia="Calibri"/>
            </w:rPr>
          </w:pPr>
          <w:r>
            <w:rPr>
              <w:spacing w:val="-2"/>
            </w:rPr>
            <w:t>实验</w:t>
          </w:r>
          <w:r>
            <w:rPr>
              <w:rFonts w:hint="eastAsia"/>
              <w:spacing w:val="-2"/>
            </w:rPr>
            <w:t>一</w:t>
          </w:r>
          <w:r>
            <w:rPr>
              <w:spacing w:val="-2"/>
            </w:rPr>
            <w:t>：</w:t>
          </w:r>
          <w:r>
            <w:fldChar w:fldCharType="begin"/>
          </w:r>
          <w:r>
            <w:instrText xml:space="preserve"> HYPERLINK \l "_bookmark7" </w:instrText>
          </w:r>
          <w:r>
            <w:fldChar w:fldCharType="separate"/>
          </w:r>
          <w:r>
            <w:rPr>
              <w:rFonts w:hint="eastAsia"/>
              <w:spacing w:val="-2"/>
            </w:rPr>
            <w:t>车尾逻辑控制系统</w:t>
          </w:r>
          <w:r>
            <w:rPr>
              <w:rFonts w:ascii="Times New Roman" w:eastAsia="Times New Roman"/>
              <w:b w:val="0"/>
            </w:rPr>
            <w:tab/>
          </w:r>
          <w:r>
            <w:rPr>
              <w:rFonts w:ascii="Times New Roman" w:eastAsia="Times New Roman"/>
              <w:b w:val="0"/>
            </w:rPr>
            <w:fldChar w:fldCharType="end"/>
          </w:r>
          <w:r>
            <w:rPr>
              <w:rFonts w:ascii="Calibri" w:eastAsia="Calibri"/>
              <w:spacing w:val="-10"/>
            </w:rPr>
            <w:t>8</w:t>
          </w:r>
        </w:p>
        <w:p>
          <w:pPr>
            <w:pStyle w:val="8"/>
            <w:tabs>
              <w:tab w:val="left" w:leader="dot" w:pos="8363"/>
            </w:tabs>
            <w:rPr>
              <w:rFonts w:ascii="Calibri" w:eastAsia="Calibri"/>
            </w:rPr>
          </w:pPr>
          <w:r>
            <w:fldChar w:fldCharType="begin"/>
          </w:r>
          <w:r>
            <w:instrText xml:space="preserve"> HYPERLINK \l "_bookmark8" </w:instrText>
          </w:r>
          <w:r>
            <w:fldChar w:fldCharType="separate"/>
          </w:r>
          <w:r>
            <w:rPr>
              <w:rFonts w:hint="eastAsia"/>
            </w:rPr>
            <w:t xml:space="preserve">1. </w:t>
          </w:r>
          <w:r>
            <w:rPr>
              <w:spacing w:val="-4"/>
            </w:rPr>
            <w:t>实验任务及要</w:t>
          </w:r>
          <w:r>
            <w:rPr>
              <w:spacing w:val="-10"/>
            </w:rPr>
            <w:t>求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</w:rPr>
            <w:fldChar w:fldCharType="end"/>
          </w:r>
          <w:r>
            <w:rPr>
              <w:rFonts w:ascii="Calibri" w:eastAsia="Calibri"/>
              <w:spacing w:val="-10"/>
            </w:rPr>
            <w:t>8</w:t>
          </w:r>
        </w:p>
        <w:p>
          <w:pPr>
            <w:pStyle w:val="8"/>
            <w:tabs>
              <w:tab w:val="left" w:leader="dot" w:pos="8363"/>
            </w:tabs>
            <w:rPr>
              <w:rFonts w:ascii="Calibri" w:eastAsia="Calibri"/>
            </w:rPr>
          </w:pPr>
          <w:r>
            <w:fldChar w:fldCharType="begin"/>
          </w:r>
          <w:r>
            <w:instrText xml:space="preserve"> HYPERLINK \l "_bookmark9" </w:instrText>
          </w:r>
          <w:r>
            <w:fldChar w:fldCharType="separate"/>
          </w:r>
          <w:r>
            <w:rPr>
              <w:rFonts w:hint="eastAsia"/>
            </w:rPr>
            <w:t xml:space="preserve">2. </w:t>
          </w:r>
          <w:r>
            <w:rPr>
              <w:spacing w:val="-4"/>
            </w:rPr>
            <w:t>程序分</w:t>
          </w:r>
          <w:r>
            <w:rPr>
              <w:spacing w:val="-10"/>
            </w:rPr>
            <w:t>析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</w:rPr>
            <w:fldChar w:fldCharType="end"/>
          </w:r>
          <w:r>
            <w:rPr>
              <w:rFonts w:ascii="Calibri" w:eastAsia="Calibri"/>
              <w:spacing w:val="-10"/>
            </w:rPr>
            <w:t>9</w:t>
          </w:r>
        </w:p>
        <w:p>
          <w:pPr>
            <w:pStyle w:val="8"/>
            <w:tabs>
              <w:tab w:val="left" w:leader="dot" w:pos="8202"/>
            </w:tabs>
            <w:rPr>
              <w:rFonts w:ascii="Calibri" w:eastAsia="Calibri"/>
              <w:spacing w:val="-5"/>
            </w:rPr>
          </w:pPr>
          <w:r>
            <w:fldChar w:fldCharType="begin"/>
          </w:r>
          <w:r>
            <w:instrText xml:space="preserve"> HYPERLINK \l "_bookmark12" </w:instrText>
          </w:r>
          <w:r>
            <w:fldChar w:fldCharType="separate"/>
          </w:r>
          <w:r>
            <w:rPr>
              <w:rFonts w:hint="eastAsia"/>
            </w:rPr>
            <w:t xml:space="preserve">3. </w:t>
          </w:r>
          <w:r>
            <w:rPr>
              <w:spacing w:val="-4"/>
            </w:rPr>
            <w:t>梯形图及注释</w:t>
          </w:r>
          <w:r>
            <w:rPr>
              <w:rFonts w:ascii="Times New Roman" w:eastAsia="Times New Roman"/>
            </w:rPr>
            <w:tab/>
          </w:r>
          <w:r>
            <w:rPr>
              <w:rFonts w:ascii="Calibri" w:eastAsia="Calibri"/>
              <w:spacing w:val="-5"/>
            </w:rPr>
            <w:t>10</w:t>
          </w:r>
          <w:r>
            <w:rPr>
              <w:rFonts w:ascii="Calibri" w:eastAsia="Calibri"/>
              <w:spacing w:val="-5"/>
            </w:rPr>
            <w:fldChar w:fldCharType="end"/>
          </w:r>
        </w:p>
        <w:p>
          <w:pPr>
            <w:pStyle w:val="7"/>
            <w:tabs>
              <w:tab w:val="left" w:leader="dot" w:pos="8143"/>
            </w:tabs>
            <w:rPr>
              <w:rFonts w:hint="default" w:ascii="Calibri" w:eastAsia="宋体"/>
              <w:lang w:val="en-US" w:eastAsia="zh-CN"/>
            </w:rPr>
          </w:pPr>
          <w:r>
            <w:rPr>
              <w:spacing w:val="-2"/>
            </w:rPr>
            <w:t>实验</w:t>
          </w:r>
          <w:r>
            <w:rPr>
              <w:rFonts w:hint="eastAsia"/>
              <w:spacing w:val="-2"/>
            </w:rPr>
            <w:t>七</w:t>
          </w:r>
          <w:r>
            <w:rPr>
              <w:spacing w:val="-2"/>
            </w:rPr>
            <w:t>：</w:t>
          </w:r>
          <w:r>
            <w:fldChar w:fldCharType="begin"/>
          </w:r>
          <w:r>
            <w:instrText xml:space="preserve"> HYPERLINK \l "_bookmark7" </w:instrText>
          </w:r>
          <w:r>
            <w:fldChar w:fldCharType="separate"/>
          </w:r>
          <w:r>
            <w:rPr>
              <w:color w:val="000000"/>
            </w:rPr>
            <w:t>搅拌机控制系统</w:t>
          </w:r>
          <w:r>
            <w:rPr>
              <w:rFonts w:ascii="Times New Roman" w:eastAsia="Times New Roman"/>
              <w:b w:val="0"/>
            </w:rPr>
            <w:tab/>
          </w:r>
          <w:r>
            <w:rPr>
              <w:rFonts w:ascii="Times New Roman" w:eastAsia="Times New Roman"/>
              <w:b w:val="0"/>
            </w:rPr>
            <w:fldChar w:fldCharType="end"/>
          </w:r>
          <w:r>
            <w:rPr>
              <w:rFonts w:hint="eastAsia" w:ascii="Calibri"/>
              <w:spacing w:val="-10"/>
              <w:lang w:val="en-US" w:eastAsia="zh-CN"/>
            </w:rPr>
            <w:t>17</w:t>
          </w:r>
        </w:p>
        <w:p>
          <w:pPr>
            <w:pStyle w:val="8"/>
            <w:tabs>
              <w:tab w:val="left" w:leader="dot" w:pos="8363"/>
            </w:tabs>
            <w:rPr>
              <w:rFonts w:hint="default" w:ascii="Calibri" w:eastAsia="宋体"/>
              <w:lang w:val="en-US" w:eastAsia="zh-CN"/>
            </w:rPr>
          </w:pPr>
          <w:r>
            <w:fldChar w:fldCharType="begin"/>
          </w:r>
          <w:r>
            <w:instrText xml:space="preserve"> HYPERLINK \l "_bookmark8" </w:instrText>
          </w:r>
          <w:r>
            <w:fldChar w:fldCharType="separate"/>
          </w:r>
          <w:r>
            <w:rPr>
              <w:rFonts w:hint="eastAsia"/>
            </w:rPr>
            <w:t xml:space="preserve">1. </w:t>
          </w:r>
          <w:r>
            <w:rPr>
              <w:spacing w:val="-4"/>
            </w:rPr>
            <w:t>实验任务及要</w:t>
          </w:r>
          <w:r>
            <w:rPr>
              <w:spacing w:val="-10"/>
            </w:rPr>
            <w:t>求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</w:rPr>
            <w:fldChar w:fldCharType="end"/>
          </w:r>
          <w:r>
            <w:rPr>
              <w:rFonts w:hint="eastAsia" w:ascii="Calibri"/>
              <w:spacing w:val="-10"/>
              <w:lang w:val="en-US" w:eastAsia="zh-CN"/>
            </w:rPr>
            <w:t>17</w:t>
          </w:r>
        </w:p>
        <w:p>
          <w:pPr>
            <w:pStyle w:val="8"/>
            <w:tabs>
              <w:tab w:val="left" w:leader="dot" w:pos="8363"/>
            </w:tabs>
            <w:rPr>
              <w:rFonts w:hint="default" w:ascii="Calibri" w:eastAsia="宋体"/>
              <w:lang w:val="en-US" w:eastAsia="zh-CN"/>
            </w:rPr>
          </w:pPr>
          <w:r>
            <w:fldChar w:fldCharType="begin"/>
          </w:r>
          <w:r>
            <w:instrText xml:space="preserve"> HYPERLINK \l "_bookmark9" </w:instrText>
          </w:r>
          <w:r>
            <w:fldChar w:fldCharType="separate"/>
          </w:r>
          <w:r>
            <w:rPr>
              <w:rFonts w:hint="eastAsia"/>
            </w:rPr>
            <w:t xml:space="preserve">2. </w:t>
          </w:r>
          <w:r>
            <w:rPr>
              <w:spacing w:val="-4"/>
            </w:rPr>
            <w:t>程序分</w:t>
          </w:r>
          <w:r>
            <w:rPr>
              <w:spacing w:val="-10"/>
            </w:rPr>
            <w:t>析</w:t>
          </w:r>
          <w:r>
            <w:rPr>
              <w:rFonts w:ascii="Times New Roman" w:eastAsia="Times New Roman"/>
            </w:rPr>
            <w:tab/>
          </w:r>
          <w:r>
            <w:rPr>
              <w:rFonts w:ascii="Times New Roman" w:eastAsia="Times New Roman"/>
            </w:rPr>
            <w:fldChar w:fldCharType="end"/>
          </w:r>
          <w:r>
            <w:rPr>
              <w:rFonts w:hint="eastAsia" w:ascii="Calibri"/>
              <w:spacing w:val="-10"/>
              <w:lang w:val="en-US" w:eastAsia="zh-CN"/>
            </w:rPr>
            <w:t>18</w:t>
          </w:r>
        </w:p>
        <w:p>
          <w:pPr>
            <w:pStyle w:val="8"/>
            <w:tabs>
              <w:tab w:val="left" w:leader="dot" w:pos="8202"/>
            </w:tabs>
            <w:rPr>
              <w:rFonts w:hint="default" w:ascii="Calibri" w:eastAsia="宋体"/>
              <w:spacing w:val="-5"/>
              <w:lang w:val="en-US" w:eastAsia="zh-CN"/>
            </w:rPr>
          </w:pPr>
          <w:r>
            <w:fldChar w:fldCharType="begin"/>
          </w:r>
          <w:r>
            <w:instrText xml:space="preserve"> HYPERLINK \l "_bookmark12" </w:instrText>
          </w:r>
          <w:r>
            <w:fldChar w:fldCharType="separate"/>
          </w:r>
          <w:r>
            <w:rPr>
              <w:rFonts w:hint="eastAsia"/>
            </w:rPr>
            <w:t xml:space="preserve">3. </w:t>
          </w:r>
          <w:r>
            <w:rPr>
              <w:spacing w:val="-4"/>
            </w:rPr>
            <w:t>梯形图及注释</w:t>
          </w:r>
          <w:r>
            <w:rPr>
              <w:rFonts w:ascii="Times New Roman" w:eastAsia="Times New Roman"/>
            </w:rPr>
            <w:tab/>
          </w:r>
          <w:r>
            <w:rPr>
              <w:rFonts w:ascii="Calibri" w:eastAsia="Calibri"/>
              <w:spacing w:val="-5"/>
            </w:rPr>
            <w:fldChar w:fldCharType="end"/>
          </w:r>
          <w:r>
            <w:rPr>
              <w:rFonts w:hint="eastAsia" w:ascii="Calibri"/>
              <w:spacing w:val="-5"/>
              <w:lang w:val="en-US" w:eastAsia="zh-CN"/>
            </w:rPr>
            <w:t>..19</w:t>
          </w:r>
        </w:p>
        <w:p>
          <w:pPr>
            <w:pStyle w:val="7"/>
            <w:tabs>
              <w:tab w:val="left" w:leader="dot" w:pos="7982"/>
            </w:tabs>
            <w:rPr>
              <w:rFonts w:hint="default" w:ascii="Calibri" w:eastAsia="宋体"/>
              <w:lang w:val="en-US" w:eastAsia="zh-CN"/>
            </w:rPr>
          </w:pPr>
          <w:r>
            <w:rPr>
              <w:rFonts w:hint="eastAsia"/>
            </w:rPr>
            <w:t>PLC专题</w:t>
          </w:r>
          <w:r>
            <w:fldChar w:fldCharType="begin"/>
          </w:r>
          <w:r>
            <w:instrText xml:space="preserve"> HYPERLINK \l "_bookmark14" </w:instrText>
          </w:r>
          <w:r>
            <w:fldChar w:fldCharType="separate"/>
          </w:r>
          <w:r>
            <w:rPr>
              <w:spacing w:val="-2"/>
            </w:rPr>
            <w:t>实验总</w:t>
          </w:r>
          <w:r>
            <w:rPr>
              <w:spacing w:val="-10"/>
            </w:rPr>
            <w:t>结</w:t>
          </w:r>
          <w:r>
            <w:rPr>
              <w:rFonts w:ascii="Times New Roman" w:eastAsia="Times New Roman"/>
              <w:b w:val="0"/>
            </w:rPr>
            <w:tab/>
          </w:r>
          <w:r>
            <w:rPr>
              <w:rFonts w:ascii="Times New Roman" w:eastAsia="Times New Roman"/>
              <w:b w:val="0"/>
            </w:rPr>
            <w:fldChar w:fldCharType="end"/>
          </w:r>
          <w:r>
            <w:rPr>
              <w:rFonts w:hint="eastAsia" w:ascii="Calibri"/>
              <w:spacing w:val="-5"/>
              <w:lang w:val="en-US" w:eastAsia="zh-CN"/>
            </w:rPr>
            <w:t>22</w:t>
          </w:r>
        </w:p>
        <w:p>
          <w:pPr>
            <w:pStyle w:val="7"/>
            <w:tabs>
              <w:tab w:val="left" w:leader="dot" w:pos="7982"/>
            </w:tabs>
            <w:rPr>
              <w:rFonts w:ascii="Calibri" w:eastAsia="Calibri"/>
            </w:rPr>
          </w:pPr>
          <w:r>
            <w:fldChar w:fldCharType="begin"/>
          </w:r>
          <w:r>
            <w:instrText xml:space="preserve"> HYPERLINK \l "_bookmark15" </w:instrText>
          </w:r>
          <w:r>
            <w:fldChar w:fldCharType="separate"/>
          </w:r>
          <w:r>
            <w:rPr>
              <w:spacing w:val="-2"/>
            </w:rPr>
            <w:t>参考文</w:t>
          </w:r>
          <w:r>
            <w:rPr>
              <w:spacing w:val="-10"/>
            </w:rPr>
            <w:t>献</w:t>
          </w:r>
          <w:r>
            <w:rPr>
              <w:rFonts w:ascii="Times New Roman" w:eastAsia="Times New Roman"/>
              <w:b w:val="0"/>
            </w:rPr>
            <w:tab/>
          </w:r>
          <w:r>
            <w:rPr>
              <w:rFonts w:ascii="Times New Roman" w:eastAsia="Times New Roman"/>
              <w:b w:val="0"/>
            </w:rPr>
            <w:fldChar w:fldCharType="end"/>
          </w:r>
          <w:r>
            <w:rPr>
              <w:rFonts w:hint="eastAsia" w:ascii="Calibri"/>
              <w:spacing w:val="-5"/>
              <w:lang w:val="en-US" w:eastAsia="zh-CN"/>
            </w:rPr>
            <w:t>22</w:t>
          </w:r>
        </w:p>
      </w:sdtContent>
    </w:sdt>
    <w:p>
      <w:pPr>
        <w:rPr>
          <w:rFonts w:ascii="Calibri" w:eastAsia="Calibri"/>
        </w:rPr>
        <w:sectPr>
          <w:pgSz w:w="11910" w:h="16840"/>
          <w:pgMar w:top="1920" w:right="1380" w:bottom="280" w:left="1580" w:header="720" w:footer="720" w:gutter="0"/>
          <w:cols w:space="720" w:num="1"/>
        </w:sectPr>
      </w:pPr>
    </w:p>
    <w:p>
      <w:pPr>
        <w:pStyle w:val="2"/>
        <w:ind w:left="1949" w:right="2151"/>
        <w:jc w:val="center"/>
        <w:rPr>
          <w:sz w:val="36"/>
          <w:szCs w:val="36"/>
        </w:rPr>
      </w:pPr>
      <w:bookmarkStart w:id="0" w:name="_bookmark0"/>
      <w:bookmarkEnd w:id="0"/>
      <w:bookmarkStart w:id="1" w:name="交通灯的模拟控制实验"/>
      <w:bookmarkEnd w:id="1"/>
      <w:r>
        <w:rPr>
          <w:rFonts w:hint="eastAsia"/>
          <w:spacing w:val="-4"/>
          <w:sz w:val="36"/>
          <w:szCs w:val="36"/>
        </w:rPr>
        <w:t>项目拓展：</w:t>
      </w:r>
      <w:r>
        <w:rPr>
          <w:spacing w:val="-4"/>
          <w:sz w:val="36"/>
          <w:szCs w:val="36"/>
        </w:rPr>
        <w:t>交通灯的模拟控制</w:t>
      </w:r>
    </w:p>
    <w:p>
      <w:pPr>
        <w:pStyle w:val="3"/>
      </w:pPr>
      <w:bookmarkStart w:id="2" w:name="_bookmark1"/>
      <w:bookmarkEnd w:id="2"/>
      <w:r>
        <w:rPr>
          <w:rFonts w:hint="eastAsia"/>
          <w:spacing w:val="-2"/>
        </w:rPr>
        <w:t>1</w:t>
      </w:r>
      <w:r>
        <w:rPr>
          <w:spacing w:val="-2"/>
        </w:rPr>
        <w:t>、实验任务及要</w:t>
      </w:r>
      <w:r>
        <w:rPr>
          <w:spacing w:val="-10"/>
        </w:rPr>
        <w:t>求</w:t>
      </w:r>
    </w:p>
    <w:p>
      <w:pPr>
        <w:pStyle w:val="5"/>
        <w:ind w:firstLine="562" w:firstLineChars="200"/>
        <w:jc w:val="both"/>
        <w:rPr>
          <w:b/>
          <w:bCs/>
        </w:rPr>
      </w:pPr>
      <w:bookmarkStart w:id="3" w:name="OLE_LINK1"/>
      <w:r>
        <w:rPr>
          <w:b/>
          <w:bCs/>
        </w:rPr>
        <w:t>设计一个PLC控制的十字路口交通灯控制系统，控制要求如下：自动运行时，按下启动按钮，交通灯控制系统按图所示的时序图工作（绿灯闪烁频率为1HZ），按下停止按钮，所有信号灯都熄灭；手动运行时，两个方向的黄灯同时闪烁，闪烁频率1HZ。</w:t>
      </w:r>
    </w:p>
    <w:bookmarkEnd w:id="3"/>
    <w:p>
      <w:pPr>
        <w:pStyle w:val="5"/>
      </w:pPr>
      <w:r>
        <w:drawing>
          <wp:inline distT="0" distB="0" distL="0" distR="0">
            <wp:extent cx="5683250" cy="1156970"/>
            <wp:effectExtent l="0" t="0" r="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center"/>
      </w:pPr>
      <w:r>
        <w:drawing>
          <wp:inline distT="0" distB="0" distL="0" distR="0">
            <wp:extent cx="5281930" cy="6287135"/>
            <wp:effectExtent l="0" t="0" r="0" b="0"/>
            <wp:docPr id="70" name="图片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8963" cy="631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jc w:val="center"/>
      </w:pPr>
      <w:r>
        <w:rPr>
          <w:rFonts w:hint="eastAsia"/>
        </w:rPr>
        <w:t>交通灯控制系统时序图</w:t>
      </w:r>
    </w:p>
    <w:p>
      <w:pPr>
        <w:pStyle w:val="3"/>
        <w:spacing w:before="239"/>
        <w:ind w:left="0"/>
      </w:pPr>
      <w:bookmarkStart w:id="4" w:name="_bookmark2"/>
      <w:bookmarkEnd w:id="4"/>
      <w:r>
        <w:rPr>
          <w:rFonts w:hint="eastAsia"/>
          <w:spacing w:val="-2"/>
        </w:rPr>
        <w:t>2</w:t>
      </w:r>
      <w:r>
        <w:rPr>
          <w:spacing w:val="-2"/>
        </w:rPr>
        <w:t>、程</w:t>
      </w:r>
      <w:r>
        <w:rPr>
          <w:spacing w:val="-5"/>
        </w:rPr>
        <w:t>序分析</w:t>
      </w:r>
    </w:p>
    <w:p>
      <w:pPr>
        <w:pStyle w:val="13"/>
        <w:tabs>
          <w:tab w:val="left" w:pos="784"/>
        </w:tabs>
        <w:spacing w:before="240" w:line="417" w:lineRule="auto"/>
        <w:ind w:left="220" w:right="5911" w:firstLine="0"/>
        <w:rPr>
          <w:b/>
          <w:spacing w:val="-2"/>
          <w:sz w:val="28"/>
        </w:rPr>
      </w:pPr>
      <w:bookmarkStart w:id="5" w:name="_bookmark3"/>
      <w:bookmarkEnd w:id="5"/>
      <w:r>
        <w:rPr>
          <w:b/>
          <w:spacing w:val="-2"/>
          <w:sz w:val="28"/>
        </w:rPr>
        <w:t>输入输出接点分配</w:t>
      </w:r>
      <w:r>
        <w:rPr>
          <w:rFonts w:hint="eastAsia"/>
          <w:b/>
          <w:spacing w:val="-2"/>
          <w:sz w:val="28"/>
        </w:rPr>
        <w:t>：</w:t>
      </w:r>
    </w:p>
    <w:p>
      <w:pPr>
        <w:pStyle w:val="13"/>
        <w:tabs>
          <w:tab w:val="left" w:pos="784"/>
        </w:tabs>
        <w:spacing w:before="240" w:line="417" w:lineRule="auto"/>
        <w:ind w:left="220" w:right="5911" w:firstLine="0"/>
      </w:pPr>
      <w:r>
        <w:drawing>
          <wp:inline distT="0" distB="0" distL="0" distR="0">
            <wp:extent cx="5525135" cy="19812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6" w:name="_bookmark4"/>
      <w:bookmarkEnd w:id="6"/>
    </w:p>
    <w:p>
      <w:r>
        <w:rPr>
          <w:rFonts w:hint="eastAsia"/>
          <w:b/>
          <w:spacing w:val="-2"/>
          <w:sz w:val="28"/>
        </w:rPr>
        <w:t>交通灯控制系统接线图：</w:t>
      </w:r>
      <w:r>
        <w:br w:type="textWrapping"/>
      </w:r>
    </w:p>
    <w:p>
      <w:pPr>
        <w:sectPr>
          <w:pgSz w:w="11910" w:h="16840"/>
          <w:pgMar w:top="1580" w:right="1380" w:bottom="280" w:left="1580" w:header="720" w:footer="720" w:gutter="0"/>
          <w:cols w:space="720" w:num="1"/>
        </w:sectPr>
      </w:pPr>
      <w:r>
        <w:drawing>
          <wp:inline distT="0" distB="0" distL="0" distR="0">
            <wp:extent cx="5513070" cy="3408045"/>
            <wp:effectExtent l="0" t="0" r="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2532" cy="341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spacing w:before="30"/>
      </w:pPr>
      <w:r>
        <w:rPr>
          <w:spacing w:val="-2"/>
        </w:rPr>
        <w:t>梯形图及注释</w:t>
      </w:r>
    </w:p>
    <w:p>
      <w:pPr>
        <w:rPr>
          <w:sz w:val="20"/>
        </w:rPr>
      </w:pPr>
    </w:p>
    <w:p>
      <w:pPr>
        <w:rPr>
          <w:sz w:val="20"/>
        </w:rPr>
      </w:pPr>
      <w:r>
        <w:rPr>
          <w:rFonts w:hint="eastAsia"/>
          <w:sz w:val="20"/>
        </w:rPr>
        <w:drawing>
          <wp:inline distT="0" distB="0" distL="0" distR="0">
            <wp:extent cx="5682615" cy="4262120"/>
            <wp:effectExtent l="0" t="0" r="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9197" cy="428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0"/>
        </w:rPr>
        <w:drawing>
          <wp:inline distT="0" distB="0" distL="0" distR="0">
            <wp:extent cx="5697855" cy="42735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755" cy="42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0"/>
        </w:rPr>
        <w:drawing>
          <wp:inline distT="0" distB="0" distL="0" distR="0">
            <wp:extent cx="5681980" cy="4262120"/>
            <wp:effectExtent l="0" t="0" r="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991" cy="428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0"/>
        </w:rPr>
        <w:drawing>
          <wp:inline distT="0" distB="0" distL="0" distR="0">
            <wp:extent cx="5702300" cy="42767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345" cy="43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0"/>
        </w:rPr>
        <w:drawing>
          <wp:inline distT="0" distB="0" distL="0" distR="0">
            <wp:extent cx="5692140" cy="4269105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182" cy="430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0"/>
        </w:rPr>
        <w:drawing>
          <wp:inline distT="0" distB="0" distL="0" distR="0">
            <wp:extent cx="5713095" cy="4284980"/>
            <wp:effectExtent l="0" t="0" r="1905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392" cy="434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</w:pPr>
    </w:p>
    <w:p>
      <w:pPr>
        <w:rPr>
          <w:sz w:val="20"/>
        </w:rPr>
        <w:sectPr>
          <w:pgSz w:w="11910" w:h="16840"/>
          <w:pgMar w:top="1500" w:right="1380" w:bottom="280" w:left="1580" w:header="720" w:footer="720" w:gutter="0"/>
          <w:cols w:space="720" w:num="1"/>
        </w:sectPr>
      </w:pPr>
    </w:p>
    <w:p>
      <w:pPr>
        <w:pStyle w:val="2"/>
        <w:ind w:left="0" w:right="2151"/>
        <w:jc w:val="center"/>
        <w:rPr>
          <w:sz w:val="36"/>
          <w:szCs w:val="36"/>
        </w:rPr>
      </w:pPr>
      <w:bookmarkStart w:id="7" w:name="_bookmark7"/>
      <w:bookmarkEnd w:id="7"/>
      <w:bookmarkStart w:id="8" w:name="四层电梯的模拟控制实验"/>
      <w:bookmarkEnd w:id="8"/>
      <w:r>
        <w:rPr>
          <w:rFonts w:hint="eastAsia"/>
          <w:spacing w:val="-4"/>
        </w:rPr>
        <w:t xml:space="preserve"> </w:t>
      </w:r>
      <w:r>
        <w:rPr>
          <w:spacing w:val="-4"/>
        </w:rPr>
        <w:t xml:space="preserve">          </w:t>
      </w:r>
      <w:r>
        <w:rPr>
          <w:rFonts w:hint="eastAsia"/>
          <w:spacing w:val="-4"/>
          <w:sz w:val="36"/>
          <w:szCs w:val="36"/>
        </w:rPr>
        <w:t>实验一：车尾逻辑控制系统</w:t>
      </w:r>
    </w:p>
    <w:p>
      <w:pPr>
        <w:pStyle w:val="3"/>
        <w:numPr>
          <w:ilvl w:val="0"/>
          <w:numId w:val="2"/>
        </w:numPr>
      </w:pPr>
      <w:bookmarkStart w:id="9" w:name="_bookmark8"/>
      <w:bookmarkEnd w:id="9"/>
      <w:bookmarkStart w:id="10" w:name="一、实验任务及要求"/>
      <w:bookmarkEnd w:id="10"/>
      <w:r>
        <w:rPr>
          <w:spacing w:val="-2"/>
        </w:rPr>
        <w:t>实验任务及要</w:t>
      </w:r>
      <w:r>
        <w:rPr>
          <w:spacing w:val="-10"/>
        </w:rPr>
        <w:t>求</w:t>
      </w:r>
    </w:p>
    <w:p>
      <w:pPr>
        <w:widowControl/>
        <w:autoSpaceDE/>
        <w:autoSpaceDN/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（1）</w:t>
      </w:r>
      <w:r>
        <w:rPr>
          <w:b/>
          <w:bCs/>
          <w:sz w:val="28"/>
          <w:szCs w:val="28"/>
        </w:rPr>
        <w:t>启动（S01）按钮接通后，允许是刹车、倒车、大灯、信号灯、雨刷、喷水灯动作。若以上动作在启动（S01）按钮未接通时已经启用，则在启动后会启用相应动作；</w:t>
      </w:r>
    </w:p>
    <w:p>
      <w:pPr>
        <w:widowControl/>
        <w:autoSpaceDE/>
        <w:autoSpaceDN/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（2）</w:t>
      </w:r>
      <w:r>
        <w:rPr>
          <w:b/>
          <w:bCs/>
          <w:sz w:val="28"/>
          <w:szCs w:val="28"/>
        </w:rPr>
        <w:t>刹车（S02）按钮接通后，刹车灯（K09）接通常亮，刹车释放后，刹车灯熄灭；</w:t>
      </w:r>
    </w:p>
    <w:p>
      <w:pPr>
        <w:widowControl/>
        <w:autoSpaceDE/>
        <w:autoSpaceDN/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（3）</w:t>
      </w:r>
      <w:r>
        <w:rPr>
          <w:b/>
          <w:bCs/>
          <w:sz w:val="28"/>
          <w:szCs w:val="28"/>
        </w:rPr>
        <w:t>倒车（S03）按钮接通后，倒车灯（K11）接通常亮，倒车停止后，倒车灯熄灭：</w:t>
      </w:r>
    </w:p>
    <w:p>
      <w:pPr>
        <w:widowControl/>
        <w:autoSpaceDE/>
        <w:autoSpaceDN/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（4）</w:t>
      </w:r>
      <w:r>
        <w:rPr>
          <w:b/>
          <w:bCs/>
          <w:sz w:val="28"/>
          <w:szCs w:val="28"/>
        </w:rPr>
        <w:t>大灯（S04）按钮接通后，示廓灯（K12）接通常亮，大灯关闭后，示廓灯熄灭：</w:t>
      </w:r>
    </w:p>
    <w:p>
      <w:pPr>
        <w:widowControl/>
        <w:autoSpaceDE/>
        <w:autoSpaceDN/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（5）</w:t>
      </w:r>
      <w:r>
        <w:rPr>
          <w:b/>
          <w:bCs/>
          <w:sz w:val="28"/>
          <w:szCs w:val="28"/>
        </w:rPr>
        <w:t>左转灯（S05）按钮接通后，左转灯（K10）接通并以 1Hz 的频率闪烁，左转释放后，左转信号灯熄灭。与右转信号灯互锁：</w:t>
      </w:r>
    </w:p>
    <w:p>
      <w:pPr>
        <w:widowControl/>
        <w:autoSpaceDE/>
        <w:autoSpaceDN/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（6）</w:t>
      </w:r>
      <w:r>
        <w:rPr>
          <w:b/>
          <w:bCs/>
          <w:sz w:val="28"/>
          <w:szCs w:val="28"/>
        </w:rPr>
        <w:t>右转灯（S06）按钮接通后，右转灯（K13）接通并以 1Hz 的频率闪烁，右转释放后，右转信号灯熄灭。与左转信号灯互锁；</w:t>
      </w:r>
    </w:p>
    <w:p>
      <w:pPr>
        <w:widowControl/>
        <w:autoSpaceDE/>
        <w:autoSpaceDN/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（7）</w:t>
      </w:r>
      <w:r>
        <w:rPr>
          <w:b/>
          <w:bCs/>
          <w:sz w:val="28"/>
          <w:szCs w:val="28"/>
        </w:rPr>
        <w:t>双闪灯（S07）按钮接通后，左转灯（K10）与右转灯（K13）接通并以 1Hz 的频率闪烁，双闪释放后，左转及右转信号灯熄灭。其中双闪释放后若左转（ S05）或右转（S06）已被接通则继续左转或右转信号灯动作；</w:t>
      </w:r>
    </w:p>
    <w:p>
      <w:pPr>
        <w:widowControl/>
        <w:autoSpaceDE/>
        <w:autoSpaceDN/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（8）</w:t>
      </w:r>
      <w:r>
        <w:rPr>
          <w:b/>
          <w:bCs/>
          <w:sz w:val="28"/>
          <w:szCs w:val="28"/>
        </w:rPr>
        <w:t>雨刷间歇 1（S08）接通后，雨刷动作（K15）以 10Hz 的频率闪烁，雨刷释放后雨刷动作指示熄灭。其他雨刷动作与之互锁；</w:t>
      </w:r>
    </w:p>
    <w:p>
      <w:pPr>
        <w:widowControl/>
        <w:autoSpaceDE/>
        <w:autoSpaceDN/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（9）</w:t>
      </w:r>
      <w:r>
        <w:rPr>
          <w:b/>
          <w:bCs/>
          <w:sz w:val="28"/>
          <w:szCs w:val="28"/>
        </w:rPr>
        <w:t>雨刷间歇 2（S09）接通后，雨刷动作（K15）以 5Hz 的频率闪烁，雨刷释放后雨刷动作指示熄灭。其他雨刷动作与之互锁；</w:t>
      </w:r>
    </w:p>
    <w:p>
      <w:pPr>
        <w:widowControl/>
        <w:autoSpaceDE/>
        <w:autoSpaceDN/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（1</w:t>
      </w:r>
      <w:r>
        <w:rPr>
          <w:b/>
          <w:bCs/>
          <w:sz w:val="28"/>
          <w:szCs w:val="28"/>
        </w:rPr>
        <w:t>0</w:t>
      </w:r>
      <w:r>
        <w:rPr>
          <w:rFonts w:hint="eastAsia"/>
          <w:b/>
          <w:bCs/>
          <w:sz w:val="28"/>
          <w:szCs w:val="28"/>
        </w:rPr>
        <w:t>）</w:t>
      </w:r>
      <w:r>
        <w:rPr>
          <w:b/>
          <w:bCs/>
          <w:sz w:val="28"/>
          <w:szCs w:val="28"/>
        </w:rPr>
        <w:t>雨刷间歇 3（S10）接通后，雨刷动作（K15）以 2Hz 的频率闪烁，雨刷释放后雨刷动作指示熄灭。其他雨刷动作与之互锁；</w:t>
      </w:r>
    </w:p>
    <w:p>
      <w:pPr>
        <w:widowControl/>
        <w:autoSpaceDE/>
        <w:autoSpaceDN/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（1</w:t>
      </w:r>
      <w:r>
        <w:rPr>
          <w:b/>
          <w:bCs/>
          <w:sz w:val="28"/>
          <w:szCs w:val="28"/>
        </w:rPr>
        <w:t>1</w:t>
      </w:r>
      <w:r>
        <w:rPr>
          <w:rFonts w:hint="eastAsia"/>
          <w:b/>
          <w:bCs/>
          <w:sz w:val="28"/>
          <w:szCs w:val="28"/>
        </w:rPr>
        <w:t>）</w:t>
      </w:r>
      <w:r>
        <w:rPr>
          <w:b/>
          <w:bCs/>
          <w:sz w:val="28"/>
          <w:szCs w:val="28"/>
        </w:rPr>
        <w:t>雨刷慢速（S11）接通后，雨刷动作（K15）以 1Hz 的频率闪烁，雨刷释放后雨刷动作指示熄灭。其他雨刷动作与之互锁；</w:t>
      </w:r>
    </w:p>
    <w:p>
      <w:pPr>
        <w:widowControl/>
        <w:autoSpaceDE/>
        <w:autoSpaceDN/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（1</w:t>
      </w:r>
      <w:r>
        <w:rPr>
          <w:b/>
          <w:bCs/>
          <w:sz w:val="28"/>
          <w:szCs w:val="28"/>
        </w:rPr>
        <w:t>2</w:t>
      </w:r>
      <w:r>
        <w:rPr>
          <w:rFonts w:hint="eastAsia"/>
          <w:b/>
          <w:bCs/>
          <w:sz w:val="28"/>
          <w:szCs w:val="28"/>
        </w:rPr>
        <w:t>）</w:t>
      </w:r>
      <w:r>
        <w:rPr>
          <w:b/>
          <w:bCs/>
          <w:sz w:val="28"/>
          <w:szCs w:val="28"/>
        </w:rPr>
        <w:t>雨刷快速（S12）接通后，雨刷动作（K15）以 0.5Hz 的频率闪烁，雨刷释放后雨刷动作指示熄灭。其他雨刷动作与之互锁；</w:t>
      </w:r>
    </w:p>
    <w:p>
      <w:pPr>
        <w:widowControl/>
        <w:autoSpaceDE/>
        <w:autoSpaceDN/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（1</w:t>
      </w:r>
      <w:r>
        <w:rPr>
          <w:b/>
          <w:bCs/>
          <w:sz w:val="28"/>
          <w:szCs w:val="28"/>
        </w:rPr>
        <w:t>3</w:t>
      </w:r>
      <w:r>
        <w:rPr>
          <w:rFonts w:hint="eastAsia"/>
          <w:b/>
          <w:bCs/>
          <w:sz w:val="28"/>
          <w:szCs w:val="28"/>
        </w:rPr>
        <w:t>）</w:t>
      </w:r>
      <w:r>
        <w:rPr>
          <w:b/>
          <w:bCs/>
          <w:sz w:val="28"/>
          <w:szCs w:val="28"/>
        </w:rPr>
        <w:t>喷水清洗（S13）接通后，喷水动作（K14）指示灯常亮，在喷水停止后，指示灯熄灭</w:t>
      </w:r>
      <w:r>
        <w:rPr>
          <w:rFonts w:hint="eastAsia"/>
          <w:b/>
          <w:bCs/>
          <w:sz w:val="28"/>
          <w:szCs w:val="28"/>
        </w:rPr>
        <w:t>。</w:t>
      </w:r>
    </w:p>
    <w:p>
      <w:pPr>
        <w:spacing w:line="417" w:lineRule="auto"/>
        <w:jc w:val="center"/>
        <w:rPr>
          <w:color w:val="000000"/>
        </w:rPr>
        <w:sectPr>
          <w:pgSz w:w="11910" w:h="16840"/>
          <w:pgMar w:top="1500" w:right="1380" w:bottom="280" w:left="1580" w:header="720" w:footer="720" w:gutter="0"/>
          <w:cols w:space="720" w:num="1"/>
        </w:sectPr>
      </w:pPr>
    </w:p>
    <w:p>
      <w:pPr>
        <w:pStyle w:val="5"/>
        <w:spacing w:before="62"/>
        <w:ind w:right="2146"/>
        <w:jc w:val="center"/>
        <w:rPr>
          <w:spacing w:val="-1"/>
        </w:rPr>
      </w:pPr>
      <w:r>
        <w:rPr>
          <w:rFonts w:hint="eastAsia"/>
          <w:spacing w:val="-1"/>
        </w:rPr>
        <w:t xml:space="preserve">  </w:t>
      </w:r>
      <w:r>
        <w:rPr>
          <w:spacing w:val="-1"/>
        </w:rPr>
        <w:drawing>
          <wp:inline distT="0" distB="0" distL="0" distR="0">
            <wp:extent cx="5496560" cy="5134610"/>
            <wp:effectExtent l="0" t="0" r="889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pacing w:val="-1"/>
        </w:rPr>
        <w:t xml:space="preserve">           </w:t>
      </w:r>
    </w:p>
    <w:p>
      <w:pPr>
        <w:pStyle w:val="5"/>
        <w:spacing w:before="62"/>
        <w:ind w:right="2146"/>
        <w:jc w:val="center"/>
        <w:rPr>
          <w:spacing w:val="-1"/>
        </w:rPr>
      </w:pPr>
      <w:r>
        <w:rPr>
          <w:rFonts w:hint="eastAsia"/>
          <w:spacing w:val="-1"/>
        </w:rPr>
        <w:t xml:space="preserve"> </w:t>
      </w:r>
      <w:r>
        <w:rPr>
          <w:spacing w:val="-1"/>
        </w:rPr>
        <w:t xml:space="preserve">            </w:t>
      </w:r>
      <w:r>
        <w:rPr>
          <w:rFonts w:hint="eastAsia"/>
          <w:spacing w:val="-1"/>
        </w:rPr>
        <w:t>车尾逻辑控制的实验面板图</w:t>
      </w:r>
    </w:p>
    <w:p>
      <w:pPr>
        <w:pStyle w:val="5"/>
        <w:spacing w:before="62"/>
        <w:ind w:right="2146"/>
        <w:jc w:val="center"/>
        <w:rPr>
          <w:spacing w:val="-1"/>
        </w:rPr>
      </w:pPr>
    </w:p>
    <w:p>
      <w:pPr>
        <w:pStyle w:val="5"/>
        <w:spacing w:before="62"/>
        <w:ind w:right="2146"/>
        <w:jc w:val="center"/>
        <w:rPr>
          <w:spacing w:val="-1"/>
        </w:rPr>
      </w:pPr>
    </w:p>
    <w:p>
      <w:pPr>
        <w:pStyle w:val="5"/>
        <w:spacing w:before="62"/>
        <w:ind w:right="2146"/>
        <w:jc w:val="center"/>
        <w:rPr>
          <w:spacing w:val="-1"/>
        </w:rPr>
      </w:pPr>
    </w:p>
    <w:p>
      <w:pPr>
        <w:pStyle w:val="5"/>
        <w:spacing w:before="62"/>
        <w:ind w:right="2146"/>
        <w:jc w:val="center"/>
        <w:rPr>
          <w:spacing w:val="-1"/>
        </w:rPr>
      </w:pPr>
    </w:p>
    <w:p>
      <w:pPr>
        <w:pStyle w:val="5"/>
        <w:spacing w:before="62"/>
        <w:ind w:right="2146"/>
        <w:jc w:val="center"/>
        <w:rPr>
          <w:spacing w:val="-1"/>
        </w:rPr>
      </w:pPr>
    </w:p>
    <w:p>
      <w:pPr>
        <w:pStyle w:val="5"/>
        <w:spacing w:before="62"/>
        <w:ind w:right="2146"/>
        <w:jc w:val="center"/>
        <w:rPr>
          <w:spacing w:val="-1"/>
        </w:rPr>
      </w:pPr>
    </w:p>
    <w:p>
      <w:pPr>
        <w:pStyle w:val="5"/>
        <w:spacing w:before="62"/>
        <w:ind w:right="2146"/>
        <w:jc w:val="center"/>
        <w:rPr>
          <w:spacing w:val="-1"/>
        </w:rPr>
      </w:pPr>
    </w:p>
    <w:p>
      <w:pPr>
        <w:pStyle w:val="5"/>
        <w:spacing w:before="62"/>
        <w:ind w:right="2146"/>
        <w:jc w:val="center"/>
        <w:rPr>
          <w:spacing w:val="-1"/>
        </w:rPr>
      </w:pPr>
    </w:p>
    <w:p>
      <w:pPr>
        <w:pStyle w:val="5"/>
        <w:spacing w:before="62"/>
        <w:ind w:right="2146"/>
        <w:jc w:val="center"/>
        <w:rPr>
          <w:spacing w:val="-1"/>
        </w:rPr>
      </w:pPr>
    </w:p>
    <w:p>
      <w:pPr>
        <w:pStyle w:val="5"/>
        <w:spacing w:before="62"/>
        <w:ind w:right="2146"/>
        <w:jc w:val="center"/>
        <w:rPr>
          <w:spacing w:val="-1"/>
        </w:rPr>
      </w:pPr>
    </w:p>
    <w:p>
      <w:pPr>
        <w:pStyle w:val="5"/>
        <w:spacing w:before="62"/>
        <w:ind w:right="2146"/>
        <w:jc w:val="center"/>
        <w:rPr>
          <w:spacing w:val="-1"/>
        </w:rPr>
      </w:pPr>
    </w:p>
    <w:p>
      <w:pPr>
        <w:pStyle w:val="5"/>
        <w:spacing w:before="62"/>
        <w:ind w:right="2146"/>
        <w:jc w:val="center"/>
        <w:rPr>
          <w:spacing w:val="-1"/>
        </w:rPr>
      </w:pPr>
    </w:p>
    <w:p>
      <w:pPr>
        <w:pStyle w:val="5"/>
        <w:spacing w:before="62"/>
        <w:ind w:right="2146"/>
        <w:jc w:val="center"/>
      </w:pPr>
    </w:p>
    <w:p>
      <w:pPr>
        <w:pStyle w:val="5"/>
        <w:spacing w:before="6"/>
        <w:rPr>
          <w:sz w:val="14"/>
        </w:rPr>
      </w:pPr>
    </w:p>
    <w:p>
      <w:pPr>
        <w:pStyle w:val="3"/>
        <w:numPr>
          <w:ilvl w:val="0"/>
          <w:numId w:val="2"/>
        </w:numPr>
        <w:spacing w:before="54"/>
      </w:pPr>
      <w:bookmarkStart w:id="11" w:name="二、程序分析"/>
      <w:bookmarkEnd w:id="11"/>
      <w:bookmarkStart w:id="12" w:name="_bookmark9"/>
      <w:bookmarkEnd w:id="12"/>
      <w:r>
        <w:rPr>
          <w:spacing w:val="-2"/>
        </w:rPr>
        <w:t>程</w:t>
      </w:r>
      <w:r>
        <w:rPr>
          <w:spacing w:val="-5"/>
        </w:rPr>
        <w:t>序分析</w:t>
      </w:r>
      <w:bookmarkStart w:id="13" w:name="_bookmark10"/>
      <w:bookmarkEnd w:id="13"/>
      <w:bookmarkStart w:id="14" w:name="2.1_输入输出接点分配"/>
      <w:bookmarkEnd w:id="14"/>
    </w:p>
    <w:p>
      <w:pPr>
        <w:pStyle w:val="13"/>
        <w:tabs>
          <w:tab w:val="left" w:pos="784"/>
        </w:tabs>
        <w:spacing w:before="240" w:line="417" w:lineRule="auto"/>
        <w:ind w:left="220" w:right="5911" w:firstLine="0"/>
        <w:rPr>
          <w:b/>
          <w:spacing w:val="-2"/>
          <w:sz w:val="28"/>
        </w:rPr>
      </w:pPr>
      <w:r>
        <w:rPr>
          <w:b/>
          <w:spacing w:val="-2"/>
          <w:sz w:val="28"/>
        </w:rPr>
        <w:t>输入输出接点分配</w:t>
      </w:r>
      <w:r>
        <w:rPr>
          <w:rFonts w:hint="eastAsia"/>
          <w:b/>
          <w:spacing w:val="-2"/>
          <w:sz w:val="28"/>
        </w:rPr>
        <w:t>：</w:t>
      </w:r>
    </w:p>
    <w:p>
      <w:pPr>
        <w:pStyle w:val="4"/>
        <w:tabs>
          <w:tab w:val="left" w:pos="784"/>
        </w:tabs>
        <w:spacing w:before="62"/>
        <w:ind w:left="220" w:firstLine="0"/>
        <w:jc w:val="center"/>
      </w:pPr>
      <w:bookmarkStart w:id="15" w:name="_bookmark11"/>
      <w:bookmarkEnd w:id="15"/>
      <w:bookmarkStart w:id="16" w:name="2.2_重要指令的功能"/>
      <w:bookmarkEnd w:id="16"/>
      <w:r>
        <w:drawing>
          <wp:inline distT="0" distB="0" distL="0" distR="0">
            <wp:extent cx="2752725" cy="3743325"/>
            <wp:effectExtent l="0" t="0" r="9525" b="952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tabs>
          <w:tab w:val="left" w:pos="784"/>
        </w:tabs>
        <w:spacing w:before="62"/>
        <w:ind w:left="220" w:firstLine="0"/>
        <w:jc w:val="center"/>
      </w:pPr>
      <w:r>
        <w:drawing>
          <wp:inline distT="0" distB="0" distL="0" distR="0">
            <wp:extent cx="2714625" cy="3810000"/>
            <wp:effectExtent l="0" t="0" r="952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tabs>
          <w:tab w:val="left" w:pos="784"/>
        </w:tabs>
        <w:spacing w:before="62"/>
        <w:ind w:left="220" w:firstLine="0"/>
      </w:pPr>
    </w:p>
    <w:p>
      <w:pPr>
        <w:pStyle w:val="4"/>
        <w:tabs>
          <w:tab w:val="left" w:pos="784"/>
        </w:tabs>
        <w:spacing w:before="62"/>
        <w:ind w:left="220" w:firstLine="0"/>
      </w:pPr>
    </w:p>
    <w:p>
      <w:pPr>
        <w:pStyle w:val="4"/>
        <w:tabs>
          <w:tab w:val="left" w:pos="784"/>
        </w:tabs>
        <w:spacing w:before="62"/>
        <w:ind w:left="220" w:firstLine="0"/>
      </w:pPr>
    </w:p>
    <w:p>
      <w:pPr>
        <w:pStyle w:val="13"/>
        <w:tabs>
          <w:tab w:val="left" w:pos="784"/>
        </w:tabs>
        <w:spacing w:before="240" w:line="417" w:lineRule="auto"/>
        <w:ind w:left="220" w:right="5911" w:firstLine="0"/>
        <w:rPr>
          <w:b/>
          <w:spacing w:val="-2"/>
          <w:sz w:val="28"/>
        </w:rPr>
      </w:pPr>
      <w:r>
        <w:rPr>
          <w:rFonts w:hint="eastAsia"/>
          <w:b/>
          <w:spacing w:val="-2"/>
          <w:sz w:val="28"/>
        </w:rPr>
        <w:t>程序块定义：</w:t>
      </w:r>
    </w:p>
    <w:p>
      <w:pPr>
        <w:pStyle w:val="4"/>
        <w:tabs>
          <w:tab w:val="left" w:pos="784"/>
        </w:tabs>
        <w:spacing w:before="62"/>
        <w:ind w:left="220" w:firstLine="0"/>
        <w:jc w:val="center"/>
      </w:pPr>
      <w:r>
        <w:drawing>
          <wp:inline distT="0" distB="0" distL="0" distR="0">
            <wp:extent cx="3419475" cy="156210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tabs>
          <w:tab w:val="left" w:pos="784"/>
        </w:tabs>
        <w:spacing w:before="62"/>
        <w:ind w:left="220" w:firstLine="0"/>
      </w:pPr>
    </w:p>
    <w:p>
      <w:pPr>
        <w:pStyle w:val="4"/>
        <w:tabs>
          <w:tab w:val="left" w:pos="784"/>
        </w:tabs>
        <w:spacing w:before="62"/>
        <w:ind w:left="220" w:firstLine="0"/>
      </w:pPr>
    </w:p>
    <w:p>
      <w:pPr>
        <w:pStyle w:val="5"/>
        <w:spacing w:before="9"/>
        <w:rPr>
          <w:b/>
          <w:sz w:val="20"/>
        </w:rPr>
      </w:pPr>
    </w:p>
    <w:p>
      <w:pPr>
        <w:pStyle w:val="3"/>
        <w:numPr>
          <w:ilvl w:val="0"/>
          <w:numId w:val="2"/>
        </w:numPr>
        <w:spacing w:line="384" w:lineRule="exact"/>
      </w:pPr>
      <w:bookmarkStart w:id="17" w:name="_bookmark12"/>
      <w:bookmarkEnd w:id="17"/>
      <w:bookmarkStart w:id="18" w:name="三、梯形图及注释截图"/>
      <w:bookmarkEnd w:id="18"/>
      <w:r>
        <w:rPr>
          <w:spacing w:val="-2"/>
        </w:rPr>
        <w:t>梯形图及注释</w:t>
      </w:r>
    </w:p>
    <w:p>
      <w:pPr>
        <w:sectPr>
          <w:pgSz w:w="11910" w:h="16840"/>
          <w:pgMar w:top="1440" w:right="1380" w:bottom="280" w:left="1580" w:header="720" w:footer="720" w:gutter="0"/>
          <w:cols w:space="720" w:num="1"/>
        </w:sectPr>
      </w:pPr>
      <w:r>
        <w:rPr>
          <w:rFonts w:hint="eastAsia"/>
        </w:rPr>
        <w:drawing>
          <wp:inline distT="0" distB="0" distL="0" distR="0">
            <wp:extent cx="5683250" cy="4262755"/>
            <wp:effectExtent l="0" t="0" r="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683250" cy="4262755"/>
            <wp:effectExtent l="0" t="0" r="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683250" cy="4262755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683250" cy="4262755"/>
            <wp:effectExtent l="0" t="0" r="0" b="444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683250" cy="4262755"/>
            <wp:effectExtent l="0" t="0" r="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683250" cy="4262755"/>
            <wp:effectExtent l="0" t="0" r="0" b="444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683250" cy="4262755"/>
            <wp:effectExtent l="0" t="0" r="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683250" cy="4262755"/>
            <wp:effectExtent l="0" t="0" r="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683250" cy="4262755"/>
            <wp:effectExtent l="0" t="0" r="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5683250" cy="4262755"/>
            <wp:effectExtent l="0" t="0" r="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ind w:left="0" w:right="2151"/>
        <w:jc w:val="center"/>
        <w:rPr>
          <w:rFonts w:hint="eastAsia"/>
          <w:b/>
          <w:spacing w:val="-2"/>
          <w:sz w:val="28"/>
          <w:lang w:val="en-US" w:eastAsia="zh-CN"/>
        </w:rPr>
      </w:pPr>
      <w:bookmarkStart w:id="19" w:name="_bookmark14"/>
      <w:bookmarkEnd w:id="19"/>
      <w:bookmarkStart w:id="20" w:name="实验总结"/>
      <w:bookmarkEnd w:id="20"/>
      <w:r>
        <w:rPr>
          <w:rFonts w:hint="eastAsia"/>
          <w:spacing w:val="-4"/>
          <w:sz w:val="36"/>
          <w:szCs w:val="36"/>
          <w:lang w:val="en-US" w:eastAsia="zh-CN"/>
        </w:rPr>
        <w:t xml:space="preserve">             </w:t>
      </w:r>
      <w:r>
        <w:rPr>
          <w:rFonts w:hint="eastAsia"/>
          <w:spacing w:val="-4"/>
          <w:sz w:val="36"/>
          <w:szCs w:val="36"/>
        </w:rPr>
        <w:t>实验</w:t>
      </w:r>
      <w:r>
        <w:rPr>
          <w:rFonts w:hint="eastAsia"/>
          <w:spacing w:val="-4"/>
          <w:sz w:val="36"/>
          <w:szCs w:val="36"/>
          <w:lang w:val="en-US" w:eastAsia="zh-CN"/>
        </w:rPr>
        <w:t>七</w:t>
      </w:r>
      <w:r>
        <w:rPr>
          <w:rFonts w:hint="eastAsia"/>
          <w:spacing w:val="-4"/>
          <w:sz w:val="36"/>
          <w:szCs w:val="36"/>
        </w:rPr>
        <w:t>：搅拌机控制系统</w:t>
      </w:r>
    </w:p>
    <w:p>
      <w:pPr>
        <w:pStyle w:val="13"/>
        <w:numPr>
          <w:numId w:val="0"/>
        </w:numPr>
        <w:tabs>
          <w:tab w:val="left" w:pos="784"/>
        </w:tabs>
        <w:spacing w:before="240" w:line="417" w:lineRule="auto"/>
        <w:ind w:right="5911" w:rightChars="0"/>
        <w:rPr>
          <w:b/>
          <w:spacing w:val="-2"/>
          <w:sz w:val="28"/>
        </w:rPr>
      </w:pPr>
      <w:r>
        <w:rPr>
          <w:rFonts w:hint="eastAsia"/>
          <w:b/>
          <w:spacing w:val="-2"/>
          <w:sz w:val="28"/>
          <w:lang w:val="en-US" w:eastAsia="zh-CN"/>
        </w:rPr>
        <w:t>1.</w:t>
      </w:r>
      <w:r>
        <w:rPr>
          <w:b/>
          <w:spacing w:val="-2"/>
          <w:sz w:val="28"/>
        </w:rPr>
        <w:t>实验任务及要求</w:t>
      </w:r>
    </w:p>
    <w:p>
      <w:pPr>
        <w:widowControl/>
        <w:autoSpaceDE/>
        <w:autoSpaceDN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(1)启动（S01）按钮接通后，允许搅拌机、输送线、出入料阀进行相应动作；</w:t>
      </w:r>
    </w:p>
    <w:p>
      <w:pPr>
        <w:widowControl/>
        <w:autoSpaceDE/>
        <w:autoSpaceDN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(2)生产准备（S02）按钮接通后，搅拌电机（K01）停止运行，入料阀 1（K02）、入料阀（K03）关闭，排出阀（K04）、溢出阀（K05）均打开，将罐内多余料排出，延时3S 后关闭排出阀（K04）、溢出阀（K05）；</w:t>
      </w:r>
    </w:p>
    <w:p>
      <w:pPr>
        <w:widowControl/>
        <w:autoSpaceDE/>
        <w:autoSpaceDN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(3)联机运行（S03）按钮接通后，溢出阀（K05）关闭，入料阀 1（K02）开始入料，在料 1 到达下限液位传感器（S09）后，入料阀 1（K02）停止入料，入料阀 2（K03）开始入料，在料 2 到达上限液位传感器（S10）后，入料阀 2（K03）停止入料。搅拌电机（K01）开始动作，延时 5S 后停止运行。搅拌电机（K01）停止运行，入料阀 1（K02）、入料阀（K03）关闭，排出阀（K04）、溢出阀（K05）均打开，将罐内多余料排出，延时 3S 后关闭排出阀（K04）、溢出阀（K05）；</w:t>
      </w:r>
    </w:p>
    <w:p>
      <w:pPr>
        <w:widowControl/>
        <w:autoSpaceDE/>
        <w:autoSpaceDN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(4)液位下限（S09）按钮接通后，入料阀 1（K02）停止入料；</w:t>
      </w:r>
    </w:p>
    <w:p>
      <w:pPr>
        <w:widowControl/>
        <w:autoSpaceDE/>
        <w:autoSpaceDN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(5)液位上限（S10）按钮接通后，入料阀 2（K03）停止入料。</w:t>
      </w:r>
    </w:p>
    <w:p>
      <w:pPr>
        <w:widowControl/>
        <w:autoSpaceDE/>
        <w:autoSpaceDN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drawing>
          <wp:inline distT="0" distB="0" distL="0" distR="0">
            <wp:extent cx="5366385" cy="5146040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71600" cy="515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2"/>
        <w:ind w:right="2146"/>
        <w:jc w:val="center"/>
        <w:rPr>
          <w:spacing w:val="-1"/>
        </w:rPr>
      </w:pPr>
      <w:r>
        <w:rPr>
          <w:rFonts w:hint="eastAsia"/>
          <w:spacing w:val="-1"/>
        </w:rPr>
        <w:t xml:space="preserve"> </w:t>
      </w:r>
      <w:r>
        <w:rPr>
          <w:spacing w:val="-1"/>
        </w:rPr>
        <w:t xml:space="preserve">                  </w:t>
      </w:r>
      <w:r>
        <w:rPr>
          <w:rFonts w:hint="eastAsia"/>
          <w:spacing w:val="-1"/>
        </w:rPr>
        <w:t>搅拌机逻辑控制实验面板图</w:t>
      </w:r>
    </w:p>
    <w:p>
      <w:pPr>
        <w:pStyle w:val="5"/>
        <w:numPr>
          <w:numId w:val="0"/>
        </w:numPr>
        <w:spacing w:before="62"/>
        <w:ind w:left="220" w:leftChars="0" w:right="2146" w:rightChars="0"/>
        <w:rPr>
          <w:b/>
          <w:bCs/>
          <w:spacing w:val="-1"/>
        </w:rPr>
      </w:pPr>
      <w:r>
        <w:rPr>
          <w:rFonts w:hint="eastAsia"/>
          <w:b/>
          <w:bCs/>
          <w:spacing w:val="-1"/>
          <w:lang w:val="en-US" w:eastAsia="zh-CN"/>
        </w:rPr>
        <w:t>2.</w:t>
      </w:r>
      <w:r>
        <w:rPr>
          <w:rFonts w:hint="eastAsia"/>
          <w:b/>
          <w:bCs/>
          <w:spacing w:val="-1"/>
        </w:rPr>
        <w:t>程序分析</w:t>
      </w:r>
    </w:p>
    <w:p>
      <w:pPr>
        <w:pStyle w:val="5"/>
        <w:spacing w:before="62"/>
        <w:ind w:left="220" w:right="2146"/>
        <w:jc w:val="left"/>
        <w:rPr>
          <w:rFonts w:hint="eastAsia"/>
          <w:spacing w:val="-1"/>
        </w:rPr>
      </w:pPr>
      <w:r>
        <w:rPr>
          <w:rFonts w:hint="eastAsia"/>
          <w:b/>
          <w:bCs/>
          <w:spacing w:val="-1"/>
        </w:rPr>
        <w:t>输入输出接点分配</w:t>
      </w:r>
      <w:r>
        <w:rPr>
          <w:rFonts w:hint="eastAsia"/>
          <w:spacing w:val="-1"/>
        </w:rPr>
        <w:t>：</w:t>
      </w:r>
    </w:p>
    <w:p>
      <w:pPr>
        <w:pStyle w:val="5"/>
        <w:spacing w:before="62"/>
        <w:ind w:left="220" w:right="2146"/>
        <w:jc w:val="center"/>
        <w:rPr>
          <w:spacing w:val="-1"/>
        </w:rPr>
      </w:pPr>
      <w:r>
        <w:rPr>
          <w:spacing w:val="-1"/>
        </w:rPr>
        <w:drawing>
          <wp:inline distT="0" distB="0" distL="0" distR="0">
            <wp:extent cx="3110865" cy="4295775"/>
            <wp:effectExtent l="0" t="0" r="63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1086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"/>
        </w:rPr>
        <w:drawing>
          <wp:inline distT="0" distB="0" distL="0" distR="0">
            <wp:extent cx="3193415" cy="4407535"/>
            <wp:effectExtent l="0" t="0" r="6985" b="1206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3415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2"/>
        <w:ind w:left="220" w:right="2146"/>
        <w:rPr>
          <w:spacing w:val="-1"/>
        </w:rPr>
      </w:pPr>
    </w:p>
    <w:p>
      <w:pPr>
        <w:pStyle w:val="5"/>
        <w:spacing w:before="62"/>
        <w:ind w:left="220" w:right="2146"/>
        <w:rPr>
          <w:b/>
          <w:bCs/>
          <w:spacing w:val="-1"/>
        </w:rPr>
      </w:pPr>
      <w:r>
        <w:rPr>
          <w:rFonts w:hint="eastAsia"/>
          <w:b/>
          <w:bCs/>
          <w:spacing w:val="-1"/>
        </w:rPr>
        <w:t>程序块定义：</w:t>
      </w:r>
    </w:p>
    <w:p>
      <w:pPr>
        <w:pStyle w:val="5"/>
        <w:spacing w:before="62"/>
        <w:ind w:left="220" w:right="2146"/>
        <w:jc w:val="center"/>
        <w:rPr>
          <w:rFonts w:hint="eastAsia"/>
          <w:spacing w:val="-1"/>
        </w:rPr>
      </w:pPr>
      <w:r>
        <w:rPr>
          <w:spacing w:val="-1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198120</wp:posOffset>
            </wp:positionH>
            <wp:positionV relativeFrom="paragraph">
              <wp:posOffset>40640</wp:posOffset>
            </wp:positionV>
            <wp:extent cx="4068445" cy="779145"/>
            <wp:effectExtent l="0" t="0" r="0" b="254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8277" cy="778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spacing w:before="62"/>
        <w:ind w:left="220" w:right="2146"/>
        <w:rPr>
          <w:rFonts w:hint="eastAsia"/>
          <w:b/>
          <w:bCs/>
          <w:spacing w:val="-1"/>
        </w:rPr>
      </w:pPr>
      <w:r>
        <w:rPr>
          <w:rFonts w:hint="eastAsia"/>
          <w:b/>
          <w:bCs/>
          <w:spacing w:val="-1"/>
        </w:rPr>
        <w:t>3</w:t>
      </w:r>
      <w:r>
        <w:rPr>
          <w:b/>
          <w:bCs/>
          <w:spacing w:val="-1"/>
        </w:rPr>
        <w:t>.</w:t>
      </w:r>
      <w:r>
        <w:rPr>
          <w:rFonts w:hint="eastAsia"/>
          <w:b/>
          <w:bCs/>
          <w:spacing w:val="-1"/>
        </w:rPr>
        <w:t>梯形图及注释</w:t>
      </w:r>
    </w:p>
    <w:p>
      <w:pPr>
        <w:pStyle w:val="2"/>
        <w:rPr>
          <w:spacing w:val="-4"/>
        </w:rPr>
      </w:pPr>
      <w:r>
        <w:drawing>
          <wp:inline distT="0" distB="0" distL="0" distR="0">
            <wp:extent cx="5683250" cy="426275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426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spacing w:val="-4"/>
        </w:rPr>
      </w:pPr>
      <w:r>
        <w:drawing>
          <wp:inline distT="0" distB="0" distL="0" distR="0">
            <wp:extent cx="5683250" cy="426339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spacing w:val="-4"/>
        </w:rPr>
      </w:pPr>
      <w:r>
        <w:drawing>
          <wp:inline distT="0" distB="0" distL="0" distR="0">
            <wp:extent cx="5683250" cy="42633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spacing w:val="-4"/>
        </w:rPr>
      </w:pPr>
      <w:r>
        <w:drawing>
          <wp:inline distT="0" distB="0" distL="0" distR="0">
            <wp:extent cx="5683250" cy="4263390"/>
            <wp:effectExtent l="0" t="0" r="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3250" cy="426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spacing w:val="-4"/>
        </w:rPr>
      </w:pPr>
    </w:p>
    <w:p>
      <w:pPr>
        <w:pStyle w:val="2"/>
        <w:rPr>
          <w:spacing w:val="-4"/>
        </w:rPr>
      </w:pPr>
    </w:p>
    <w:p>
      <w:pPr>
        <w:pStyle w:val="2"/>
        <w:rPr>
          <w:spacing w:val="-4"/>
        </w:rPr>
      </w:pPr>
    </w:p>
    <w:p>
      <w:pPr>
        <w:pStyle w:val="2"/>
        <w:rPr>
          <w:spacing w:val="-4"/>
        </w:rPr>
      </w:pPr>
    </w:p>
    <w:p>
      <w:pPr>
        <w:pStyle w:val="2"/>
        <w:rPr>
          <w:spacing w:val="-4"/>
        </w:rPr>
      </w:pPr>
    </w:p>
    <w:p>
      <w:pPr>
        <w:pStyle w:val="2"/>
        <w:rPr>
          <w:spacing w:val="-4"/>
        </w:rPr>
      </w:pPr>
    </w:p>
    <w:p>
      <w:pPr>
        <w:pStyle w:val="2"/>
        <w:rPr>
          <w:spacing w:val="-4"/>
        </w:rPr>
      </w:pPr>
    </w:p>
    <w:p>
      <w:pPr>
        <w:pStyle w:val="2"/>
        <w:rPr>
          <w:spacing w:val="-4"/>
        </w:rPr>
      </w:pPr>
    </w:p>
    <w:p>
      <w:pPr>
        <w:pStyle w:val="2"/>
        <w:rPr>
          <w:spacing w:val="-4"/>
        </w:rPr>
      </w:pPr>
    </w:p>
    <w:p>
      <w:pPr>
        <w:pStyle w:val="2"/>
        <w:rPr>
          <w:spacing w:val="-4"/>
        </w:rPr>
      </w:pPr>
    </w:p>
    <w:p>
      <w:pPr>
        <w:pStyle w:val="2"/>
        <w:rPr>
          <w:spacing w:val="-4"/>
        </w:rPr>
      </w:pPr>
    </w:p>
    <w:p>
      <w:pPr>
        <w:pStyle w:val="2"/>
        <w:rPr>
          <w:spacing w:val="-4"/>
        </w:rPr>
      </w:pPr>
    </w:p>
    <w:p>
      <w:pPr>
        <w:pStyle w:val="2"/>
        <w:rPr>
          <w:spacing w:val="-4"/>
        </w:rPr>
      </w:pPr>
    </w:p>
    <w:p>
      <w:pPr>
        <w:pStyle w:val="2"/>
        <w:ind w:left="0" w:leftChars="0" w:firstLine="0" w:firstLineChars="0"/>
        <w:rPr>
          <w:spacing w:val="-4"/>
        </w:rPr>
      </w:pPr>
    </w:p>
    <w:p>
      <w:pPr>
        <w:pStyle w:val="2"/>
        <w:rPr>
          <w:spacing w:val="-10"/>
        </w:rPr>
      </w:pPr>
      <w:r>
        <w:rPr>
          <w:spacing w:val="-4"/>
        </w:rPr>
        <w:t>实验总</w:t>
      </w:r>
      <w:r>
        <w:rPr>
          <w:spacing w:val="-10"/>
        </w:rPr>
        <w:t>结</w:t>
      </w:r>
    </w:p>
    <w:p>
      <w:pPr>
        <w:widowControl/>
        <w:autoSpaceDE/>
        <w:autoSpaceDN/>
        <w:ind w:firstLine="562" w:firstLineChars="200"/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本系列的PLC控制系统专题实验，包括车尾逻辑控制、汽车前部逻辑控制、自动门控制、红绿灯控制、物流输送控制以及搅拌机控制等，旨在加深对PLC的理解与应用能力。实验帮助我熟悉了西门子S7-1200系列PLC的使用方法和编程技巧，而且通过模拟现实中的自动化系统，让我能够直观地体验到PLC在工业控制领域的强大功能和广泛应用。</w:t>
      </w:r>
    </w:p>
    <w:p>
      <w:pPr>
        <w:widowControl/>
        <w:autoSpaceDE/>
        <w:autoSpaceDN/>
        <w:ind w:firstLine="562" w:firstLineChars="200"/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通过编写程序来实现特定的控制逻辑，提高了我的编程能力和问题解决能力；在设计控制方案时，需要综合考虑安全性、效率等因素，这对培养工程师思维大有裨益；实验过程中往往需要小组成员之间的密切配合，这促进了沟通协作能力的发展。</w:t>
      </w:r>
    </w:p>
    <w:p>
      <w:pPr>
        <w:widowControl/>
        <w:autoSpaceDE/>
        <w:autoSpaceDN/>
        <w:ind w:firstLine="562" w:firstLineChars="200"/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在进行实验的过程中，我们遇到了一些挑战：</w:t>
      </w:r>
    </w:p>
    <w:p>
      <w:pPr>
        <w:widowControl/>
        <w:autoSpaceDE/>
        <w:autoSpaceDN/>
        <w:ind w:firstLine="562" w:firstLineChars="200"/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如接线错误：初次尝试时，由于对I/O端口分配不够熟悉，出现了几次接线失误。为了解决这个问题，我们仔细检查了接线图，并且每次更改线路后都进行了复核。</w:t>
      </w:r>
    </w:p>
    <w:p>
      <w:pPr>
        <w:widowControl/>
        <w:autoSpaceDE/>
        <w:autoSpaceDN/>
        <w:ind w:firstLine="562" w:firstLineChars="200"/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如程序调试困难：在某些复杂逻辑如红绿灯控制的定时切换上，起初编写的代码存在缺陷。通过逐步分析每个步骤的逻辑，利用仿真工具测试不同情况下的响应，最终优化了程序逻辑。</w:t>
      </w:r>
    </w:p>
    <w:p>
      <w:pPr>
        <w:widowControl/>
        <w:autoSpaceDE/>
        <w:autoSpaceDN/>
        <w:ind w:firstLine="562" w:firstLineChars="200"/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从简单的开关控制到复杂的顺序控制，理解了如何通过PLC实现各种类型的逻辑控制；增强了故障诊断能力，面对实验中的各种突发状况，学会了快速定位问题根源并采取有效措施予以修复；提升了团队协作水平：在整个实验过程中，大家分工明确，互相支持，共同克服了一个又一个难关。</w:t>
      </w:r>
    </w:p>
    <w:p>
      <w:pPr>
        <w:widowControl/>
        <w:autoSpaceDE/>
        <w:autoSpaceDN/>
        <w:ind w:firstLine="562" w:firstLineChars="200"/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总之，这次PLC专题实验极大地丰富了我的知识体系，也为将来从事相关领域的工作打下了坚实的基础。</w:t>
      </w:r>
    </w:p>
    <w:p>
      <w:pPr>
        <w:widowControl/>
        <w:autoSpaceDE/>
        <w:autoSpaceDN/>
        <w:ind w:firstLine="562" w:firstLineChars="200"/>
        <w:jc w:val="both"/>
        <w:rPr>
          <w:b/>
          <w:bCs/>
          <w:sz w:val="28"/>
          <w:szCs w:val="28"/>
        </w:rPr>
      </w:pPr>
    </w:p>
    <w:p>
      <w:pPr>
        <w:pStyle w:val="2"/>
        <w:spacing w:before="0" w:line="523" w:lineRule="exact"/>
        <w:rPr>
          <w:spacing w:val="-10"/>
        </w:rPr>
      </w:pPr>
      <w:bookmarkStart w:id="21" w:name="参考文献"/>
      <w:bookmarkEnd w:id="21"/>
      <w:bookmarkStart w:id="22" w:name="_bookmark15"/>
      <w:bookmarkEnd w:id="22"/>
      <w:r>
        <w:rPr>
          <w:spacing w:val="-4"/>
        </w:rPr>
        <w:t>参考文</w:t>
      </w:r>
      <w:r>
        <w:rPr>
          <w:spacing w:val="-10"/>
        </w:rPr>
        <w:t>献</w:t>
      </w:r>
    </w:p>
    <w:p>
      <w:pPr>
        <w:pStyle w:val="2"/>
        <w:spacing w:before="0" w:line="523" w:lineRule="exact"/>
        <w:rPr>
          <w:spacing w:val="-10"/>
        </w:rPr>
      </w:pPr>
    </w:p>
    <w:p>
      <w:pPr>
        <w:widowControl/>
        <w:autoSpaceDE/>
        <w:autoSpaceDN/>
        <w:jc w:val="both"/>
        <w:rPr>
          <w:spacing w:val="-10"/>
        </w:rPr>
      </w:pPr>
      <w:r>
        <w:rPr>
          <w:rFonts w:hint="eastAsia"/>
          <w:b/>
          <w:bCs/>
          <w:sz w:val="28"/>
          <w:szCs w:val="28"/>
        </w:rPr>
        <w:t>[1]HPLC-DT 型四层电梯说明书</w:t>
      </w:r>
    </w:p>
    <w:p>
      <w:pPr>
        <w:widowControl/>
        <w:autoSpaceDE/>
        <w:autoSpaceDN/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[2]刘美兰，景洲，王莹，PLC 控制系统专题实验指导书.西安交通大学电信学院.</w:t>
      </w:r>
    </w:p>
    <w:p>
      <w:pPr>
        <w:widowControl/>
        <w:autoSpaceDE/>
        <w:autoSpaceDN/>
        <w:jc w:val="both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[3]西门子公司.SIMATIC S7-200 可编程控制器系统手册.</w:t>
      </w:r>
    </w:p>
    <w:p>
      <w:pPr>
        <w:widowControl/>
        <w:autoSpaceDE/>
        <w:autoSpaceDN/>
        <w:ind w:firstLine="562" w:firstLineChars="200"/>
        <w:jc w:val="both"/>
        <w:rPr>
          <w:b/>
          <w:bCs/>
          <w:sz w:val="28"/>
          <w:szCs w:val="28"/>
        </w:rPr>
      </w:pPr>
    </w:p>
    <w:sectPr>
      <w:pgSz w:w="11910" w:h="16840"/>
      <w:pgMar w:top="1500" w:right="1380" w:bottom="280" w:left="1580" w:header="720" w:footer="72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E2C34C7"/>
    <w:multiLevelType w:val="singleLevel"/>
    <w:tmpl w:val="FE2C34C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10027C26"/>
    <w:multiLevelType w:val="singleLevel"/>
    <w:tmpl w:val="10027C26"/>
    <w:lvl w:ilvl="0" w:tentative="0">
      <w:start w:val="3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bordersDoNotSurroundHeader w:val="1"/>
  <w:bordersDoNotSurroundFooter w:val="1"/>
  <w:documentProtection w:enforcement="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</w:compat>
  <w:docVars>
    <w:docVar w:name="commondata" w:val="eyJoZGlkIjoiOGQzNzI3ODYxZGU5ZmExN2U4ZTQ2ZWZjMTViYzEzOTQifQ=="/>
  </w:docVars>
  <w:rsids>
    <w:rsidRoot w:val="001D381E"/>
    <w:rsid w:val="00023161"/>
    <w:rsid w:val="000335A0"/>
    <w:rsid w:val="00123D80"/>
    <w:rsid w:val="00177CE8"/>
    <w:rsid w:val="001D381E"/>
    <w:rsid w:val="001F1221"/>
    <w:rsid w:val="002B038B"/>
    <w:rsid w:val="002E7400"/>
    <w:rsid w:val="003530ED"/>
    <w:rsid w:val="00461380"/>
    <w:rsid w:val="00543BED"/>
    <w:rsid w:val="00747AB0"/>
    <w:rsid w:val="00776837"/>
    <w:rsid w:val="007A2FEC"/>
    <w:rsid w:val="007E7D3D"/>
    <w:rsid w:val="00BA7CF4"/>
    <w:rsid w:val="00BC09C9"/>
    <w:rsid w:val="00BD7A47"/>
    <w:rsid w:val="00D84A8D"/>
    <w:rsid w:val="00E30E83"/>
    <w:rsid w:val="00E324FB"/>
    <w:rsid w:val="00E67968"/>
    <w:rsid w:val="00E970DE"/>
    <w:rsid w:val="00F22D5A"/>
    <w:rsid w:val="0F2509E1"/>
    <w:rsid w:val="1141520A"/>
    <w:rsid w:val="29FF39FE"/>
    <w:rsid w:val="2C515A4D"/>
    <w:rsid w:val="3041306F"/>
    <w:rsid w:val="36514FCA"/>
    <w:rsid w:val="37E41A3D"/>
    <w:rsid w:val="3C886321"/>
    <w:rsid w:val="407C0189"/>
    <w:rsid w:val="537E5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1" w:semiHidden="0" w:name="toc 1"/>
    <w:lsdException w:qFormat="1" w:unhideWhenUsed="0" w:uiPriority="1" w:semiHidden="0" w:name="toc 2"/>
    <w:lsdException w:qFormat="1" w:unhideWhenUsed="0" w:uiPriority="1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宋体" w:hAnsi="宋体" w:eastAsia="宋体" w:cs="宋体"/>
      <w:sz w:val="22"/>
      <w:szCs w:val="22"/>
      <w:lang w:val="en-US" w:eastAsia="zh-CN" w:bidi="ar-SA"/>
    </w:rPr>
  </w:style>
  <w:style w:type="paragraph" w:styleId="2">
    <w:name w:val="heading 1"/>
    <w:basedOn w:val="1"/>
    <w:qFormat/>
    <w:uiPriority w:val="1"/>
    <w:pPr>
      <w:spacing w:before="13"/>
      <w:ind w:left="220"/>
      <w:outlineLvl w:val="0"/>
    </w:pPr>
    <w:rPr>
      <w:b/>
      <w:bCs/>
      <w:sz w:val="44"/>
      <w:szCs w:val="44"/>
    </w:rPr>
  </w:style>
  <w:style w:type="paragraph" w:styleId="3">
    <w:name w:val="heading 2"/>
    <w:basedOn w:val="1"/>
    <w:qFormat/>
    <w:uiPriority w:val="1"/>
    <w:pPr>
      <w:ind w:left="220"/>
      <w:outlineLvl w:val="1"/>
    </w:pPr>
    <w:rPr>
      <w:b/>
      <w:bCs/>
      <w:sz w:val="32"/>
      <w:szCs w:val="32"/>
    </w:rPr>
  </w:style>
  <w:style w:type="paragraph" w:styleId="4">
    <w:name w:val="heading 3"/>
    <w:basedOn w:val="1"/>
    <w:qFormat/>
    <w:uiPriority w:val="1"/>
    <w:pPr>
      <w:ind w:left="784" w:hanging="564"/>
      <w:jc w:val="both"/>
      <w:outlineLvl w:val="2"/>
    </w:pPr>
    <w:rPr>
      <w:b/>
      <w:bCs/>
      <w:sz w:val="28"/>
      <w:szCs w:val="28"/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sz w:val="28"/>
      <w:szCs w:val="28"/>
    </w:rPr>
  </w:style>
  <w:style w:type="paragraph" w:styleId="6">
    <w:name w:val="toc 3"/>
    <w:basedOn w:val="1"/>
    <w:qFormat/>
    <w:uiPriority w:val="1"/>
    <w:pPr>
      <w:spacing w:before="214"/>
      <w:ind w:left="1619" w:hanging="560"/>
    </w:pPr>
    <w:rPr>
      <w:sz w:val="32"/>
      <w:szCs w:val="32"/>
    </w:rPr>
  </w:style>
  <w:style w:type="paragraph" w:styleId="7">
    <w:name w:val="toc 1"/>
    <w:basedOn w:val="1"/>
    <w:qFormat/>
    <w:uiPriority w:val="1"/>
    <w:pPr>
      <w:spacing w:before="214"/>
      <w:ind w:right="199"/>
      <w:jc w:val="center"/>
    </w:pPr>
    <w:rPr>
      <w:b/>
      <w:bCs/>
      <w:sz w:val="32"/>
      <w:szCs w:val="32"/>
    </w:rPr>
  </w:style>
  <w:style w:type="paragraph" w:styleId="8">
    <w:name w:val="toc 2"/>
    <w:basedOn w:val="1"/>
    <w:qFormat/>
    <w:uiPriority w:val="1"/>
    <w:pPr>
      <w:spacing w:before="214"/>
      <w:ind w:left="640"/>
    </w:pPr>
    <w:rPr>
      <w:sz w:val="32"/>
      <w:szCs w:val="32"/>
    </w:rPr>
  </w:style>
  <w:style w:type="paragraph" w:styleId="9">
    <w:name w:val="Title"/>
    <w:basedOn w:val="1"/>
    <w:qFormat/>
    <w:uiPriority w:val="1"/>
    <w:pPr>
      <w:spacing w:before="33"/>
      <w:ind w:left="3512" w:right="2119" w:hanging="1385"/>
    </w:pPr>
    <w:rPr>
      <w:b/>
      <w:bCs/>
      <w:sz w:val="48"/>
      <w:szCs w:val="48"/>
    </w:rPr>
  </w:style>
  <w:style w:type="table" w:customStyle="1" w:styleId="12">
    <w:name w:val="Table Normal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3">
    <w:name w:val="List Paragraph"/>
    <w:basedOn w:val="1"/>
    <w:qFormat/>
    <w:uiPriority w:val="1"/>
    <w:pPr>
      <w:spacing w:before="214"/>
      <w:ind w:left="1619" w:hanging="560"/>
    </w:pPr>
  </w:style>
  <w:style w:type="paragraph" w:customStyle="1" w:styleId="14">
    <w:name w:val="Table Paragraph"/>
    <w:basedOn w:val="1"/>
    <w:qFormat/>
    <w:uiPriority w:val="1"/>
    <w:pPr>
      <w:spacing w:before="132"/>
      <w:ind w:left="107"/>
    </w:pPr>
  </w:style>
  <w:style w:type="character" w:customStyle="1" w:styleId="15">
    <w:name w:val="fontstyle01"/>
    <w:basedOn w:val="11"/>
    <w:uiPriority w:val="0"/>
    <w:rPr>
      <w:rFonts w:hint="eastAsia" w:ascii="宋体" w:hAnsi="宋体" w:eastAsia="宋体"/>
      <w:color w:val="000000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8" Type="http://schemas.openxmlformats.org/officeDocument/2006/relationships/fontTable" Target="fontTable.xml"/><Relationship Id="rId37" Type="http://schemas.openxmlformats.org/officeDocument/2006/relationships/numbering" Target="numbering.xml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23</Pages>
  <Words>476</Words>
  <Characters>2718</Characters>
  <Lines>22</Lines>
  <Paragraphs>6</Paragraphs>
  <TotalTime>8</TotalTime>
  <ScaleCrop>false</ScaleCrop>
  <LinksUpToDate>false</LinksUpToDate>
  <CharactersWithSpaces>3188</CharactersWithSpaces>
  <Application>WPS Office_11.1.0.14650_F1E327BC-269C-435d-A152-05C5408002CA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2024-09-30T06:26:00Z</dcterms:created>
  <dc:creator>LED</dc:creator>
  <cp:lastModifiedBy>pc</cp:lastModifiedBy>
  <dcterms:modified xsi:type="dcterms:W3CDTF">2024-10-28T03:34:44Z</dcterms:modified>
  <cp:revision>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2022-11-08T00:00:00Z</vt:filetime>
  </property>
  <property fmtid="{D5CDD505-2E9C-101B-9397-08002B2CF9AE}" pid="3" name="Creator">
    <vt:lpwstr>WPS 文字</vt:lpwstr>
  </property>
  <property fmtid="{D5CDD505-2E9C-101B-9397-08002B2CF9AE}" pid="4" name="LastSaved">
    <vt:filetime>2024-09-30T00:00:00Z</vt:filetime>
  </property>
  <property fmtid="{D5CDD505-2E9C-101B-9397-08002B2CF9AE}" pid="5" name="SourceModified">
    <vt:lpwstr>D:20221108230800+15'08'</vt:lpwstr>
  </property>
  <property fmtid="{D5CDD505-2E9C-101B-9397-08002B2CF9AE}" pid="6" name="KSOProductBuildVer">
    <vt:lpwstr>2052-11.1.0.14650</vt:lpwstr>
  </property>
  <property fmtid="{D5CDD505-2E9C-101B-9397-08002B2CF9AE}" pid="7" name="ICV">
    <vt:lpwstr>B884FB3D8DA34E7BB399073DC7E4E160_12</vt:lpwstr>
  </property>
</Properties>
</file>